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3B3" w:rsidRPr="008B27F9" w:rsidRDefault="000423B3" w:rsidP="002C0963">
      <w:pPr>
        <w:spacing w:line="360" w:lineRule="auto"/>
        <w:ind w:left="-426" w:right="-426"/>
        <w:jc w:val="center"/>
        <w:rPr>
          <w:rFonts w:ascii="Arial" w:hAnsi="Arial" w:cs="Arial"/>
          <w:b/>
          <w:color w:val="00B050"/>
          <w:szCs w:val="24"/>
        </w:rPr>
      </w:pPr>
      <w:r w:rsidRPr="008B27F9">
        <w:rPr>
          <w:rFonts w:ascii="Arial" w:hAnsi="Arial" w:cs="Arial"/>
          <w:b/>
          <w:color w:val="00B050"/>
          <w:szCs w:val="24"/>
        </w:rPr>
        <w:t>(Denominación del Agente Productor de Vivienda)</w:t>
      </w:r>
    </w:p>
    <w:p w:rsidR="000423B3" w:rsidRPr="008B27F9" w:rsidRDefault="000423B3" w:rsidP="002C0963">
      <w:pPr>
        <w:spacing w:line="360" w:lineRule="auto"/>
        <w:ind w:left="-426" w:right="-426"/>
        <w:jc w:val="center"/>
        <w:rPr>
          <w:rFonts w:ascii="Arial" w:hAnsi="Arial" w:cs="Arial"/>
          <w:b/>
          <w:szCs w:val="24"/>
        </w:rPr>
      </w:pPr>
      <w:r w:rsidRPr="008B27F9">
        <w:rPr>
          <w:rFonts w:ascii="Arial" w:hAnsi="Arial" w:cs="Arial"/>
          <w:b/>
          <w:szCs w:val="24"/>
        </w:rPr>
        <w:t xml:space="preserve">CONTRATO DE PROMESA DE COMPRA-VENTA DE UN BIEN INMUEBLE </w:t>
      </w:r>
    </w:p>
    <w:p w:rsidR="000423B3" w:rsidRPr="008B27F9" w:rsidRDefault="000423B3" w:rsidP="002C0963">
      <w:pPr>
        <w:spacing w:line="360" w:lineRule="auto"/>
        <w:ind w:left="-426" w:right="-426"/>
        <w:jc w:val="both"/>
        <w:rPr>
          <w:rFonts w:ascii="Arial" w:hAnsi="Arial" w:cs="Arial"/>
          <w:szCs w:val="24"/>
        </w:rPr>
      </w:pPr>
    </w:p>
    <w:p w:rsidR="000423B3" w:rsidRPr="008B27F9" w:rsidRDefault="000423B3" w:rsidP="002C0963">
      <w:pPr>
        <w:spacing w:line="360" w:lineRule="auto"/>
        <w:ind w:left="-426" w:right="-426"/>
        <w:jc w:val="both"/>
        <w:rPr>
          <w:rFonts w:ascii="Arial" w:hAnsi="Arial" w:cs="Arial"/>
          <w:szCs w:val="24"/>
        </w:rPr>
      </w:pPr>
      <w:r w:rsidRPr="008B27F9">
        <w:rPr>
          <w:rFonts w:ascii="Arial" w:hAnsi="Arial" w:cs="Arial"/>
          <w:szCs w:val="24"/>
        </w:rPr>
        <w:t>Nosotros</w:t>
      </w:r>
      <w:proofErr w:type="gramStart"/>
      <w:r w:rsidRPr="008B27F9">
        <w:rPr>
          <w:rFonts w:ascii="Arial" w:hAnsi="Arial" w:cs="Arial"/>
          <w:szCs w:val="24"/>
        </w:rPr>
        <w:t>,---------------------</w:t>
      </w:r>
      <w:proofErr w:type="gramEnd"/>
      <w:r w:rsidRPr="008B27F9">
        <w:rPr>
          <w:rFonts w:ascii="Arial" w:hAnsi="Arial" w:cs="Arial"/>
          <w:szCs w:val="24"/>
        </w:rPr>
        <w:t xml:space="preserve"> mayor de edad, ------------, --------------, con domicilio y residencia en la ciudad de --------- ------------, identificado con cédula nicaragüense número ---------------------- y actuando en nombre y representación de </w:t>
      </w:r>
      <w:r w:rsidRPr="008B27F9">
        <w:rPr>
          <w:rFonts w:ascii="Arial" w:hAnsi="Arial" w:cs="Arial"/>
          <w:b/>
          <w:szCs w:val="24"/>
        </w:rPr>
        <w:t>---------------------------------</w:t>
      </w:r>
      <w:r w:rsidRPr="008B27F9">
        <w:rPr>
          <w:rFonts w:ascii="Arial" w:hAnsi="Arial" w:cs="Arial"/>
          <w:szCs w:val="24"/>
        </w:rPr>
        <w:t xml:space="preserve">, Sociedad constituida bajo las leyes de Nicaragua con domicilio en la ciudad de -------- debidamente constituida en </w:t>
      </w:r>
      <w:r w:rsidRPr="008B27F9">
        <w:rPr>
          <w:rFonts w:ascii="Arial" w:hAnsi="Arial" w:cs="Arial"/>
          <w:b/>
          <w:szCs w:val="24"/>
        </w:rPr>
        <w:t>Testimonio de Escritura Pública Número ------- (-----). Constitución de Sociedad Anónima y Estatutos</w:t>
      </w:r>
      <w:r w:rsidRPr="008B27F9">
        <w:rPr>
          <w:rFonts w:ascii="Arial" w:hAnsi="Arial" w:cs="Arial"/>
          <w:szCs w:val="24"/>
        </w:rPr>
        <w:t xml:space="preserve">, autorizada en la ciudad de ------ a las ----- de la mañana del día ------ de -------- del año dos mil ---------, ante los oficios notariales de la ------------------------------- inscrita bajo el Número: ------- Páginas: -------, Tomo: -------- del Libro Segundo de Sociedades e inscrita con el Número ----------, Páginas: --------, Tomo: -----------del Libro de ------- ambas del Registro Público Mercantil de -----------. Acredito mi representación con </w:t>
      </w:r>
      <w:r w:rsidRPr="008B27F9">
        <w:rPr>
          <w:rFonts w:ascii="Arial" w:hAnsi="Arial" w:cs="Arial"/>
          <w:b/>
          <w:szCs w:val="24"/>
        </w:rPr>
        <w:t>Testimonio de Escritura Pública número --------- (</w:t>
      </w:r>
      <w:r w:rsidRPr="008B27F9">
        <w:rPr>
          <w:rFonts w:ascii="Arial" w:hAnsi="Arial" w:cs="Arial"/>
          <w:szCs w:val="24"/>
        </w:rPr>
        <w:t xml:space="preserve">----). </w:t>
      </w:r>
      <w:r w:rsidRPr="008B27F9">
        <w:rPr>
          <w:rFonts w:ascii="Arial" w:hAnsi="Arial" w:cs="Arial"/>
          <w:b/>
          <w:szCs w:val="24"/>
        </w:rPr>
        <w:t>Poder General de Administración</w:t>
      </w:r>
      <w:r w:rsidRPr="008B27F9">
        <w:rPr>
          <w:rFonts w:ascii="Arial" w:hAnsi="Arial" w:cs="Arial"/>
          <w:szCs w:val="24"/>
        </w:rPr>
        <w:t xml:space="preserve">, autorizada en la ciudad de -----, a las ----- de la ------ del día ------ de -------- del año dos ----------, ante los oficios notariales de la Licenciada---------------- e inscrita bajo el Número: -------------- Páginas: -------------- del Libro Tercero de Poderes del Registro Público Mercantil de -------. Quien en adelante </w:t>
      </w:r>
      <w:r w:rsidRPr="008B27F9">
        <w:rPr>
          <w:rFonts w:ascii="Arial" w:hAnsi="Arial" w:cs="Arial"/>
          <w:b/>
          <w:szCs w:val="24"/>
        </w:rPr>
        <w:t>------------------</w:t>
      </w:r>
      <w:r w:rsidRPr="008B27F9">
        <w:rPr>
          <w:rFonts w:ascii="Arial" w:hAnsi="Arial" w:cs="Arial"/>
          <w:szCs w:val="24"/>
        </w:rPr>
        <w:t xml:space="preserve">se denominará </w:t>
      </w:r>
      <w:r w:rsidRPr="008B27F9">
        <w:rPr>
          <w:rFonts w:ascii="Arial" w:hAnsi="Arial" w:cs="Arial"/>
          <w:b/>
          <w:i/>
          <w:szCs w:val="24"/>
        </w:rPr>
        <w:t>EL   AGENTE PRODUCTOR DE VIVIENDA</w:t>
      </w:r>
      <w:r w:rsidRPr="008B27F9">
        <w:rPr>
          <w:rFonts w:ascii="Arial" w:hAnsi="Arial" w:cs="Arial"/>
          <w:szCs w:val="24"/>
        </w:rPr>
        <w:t>; y el señor (a)</w:t>
      </w:r>
      <w:r w:rsidRPr="008B27F9">
        <w:rPr>
          <w:rFonts w:ascii="Arial" w:hAnsi="Arial" w:cs="Arial"/>
          <w:b/>
          <w:i/>
          <w:szCs w:val="24"/>
        </w:rPr>
        <w:t>--------------------</w:t>
      </w:r>
      <w:r w:rsidRPr="008B27F9">
        <w:rPr>
          <w:rFonts w:ascii="Arial" w:hAnsi="Arial" w:cs="Arial"/>
          <w:szCs w:val="24"/>
        </w:rPr>
        <w:t>, mayor de edad, casad@/</w:t>
      </w:r>
      <w:proofErr w:type="spellStart"/>
      <w:r w:rsidRPr="008B27F9">
        <w:rPr>
          <w:rFonts w:ascii="Arial" w:hAnsi="Arial" w:cs="Arial"/>
          <w:szCs w:val="24"/>
        </w:rPr>
        <w:t>solter</w:t>
      </w:r>
      <w:proofErr w:type="spellEnd"/>
      <w:r w:rsidRPr="008B27F9">
        <w:rPr>
          <w:rFonts w:ascii="Arial" w:hAnsi="Arial" w:cs="Arial"/>
          <w:szCs w:val="24"/>
        </w:rPr>
        <w:t>@, de profesión XXX, del domicilio de XXXX, quien se identifica con cédula nicaragüense número XXXXX, letra X (</w:t>
      </w:r>
      <w:r w:rsidRPr="008B27F9">
        <w:rPr>
          <w:rFonts w:ascii="Arial" w:hAnsi="Arial" w:cs="Arial"/>
          <w:bCs/>
          <w:iCs/>
          <w:szCs w:val="24"/>
        </w:rPr>
        <w:t>XXX-1XXXXXX-XXXXX</w:t>
      </w:r>
      <w:r w:rsidRPr="008B27F9">
        <w:rPr>
          <w:rFonts w:ascii="Arial" w:hAnsi="Arial" w:cs="Arial"/>
          <w:szCs w:val="24"/>
        </w:rPr>
        <w:t xml:space="preserve">), quien actúa en su propio nombre y representación y quien en lo sucesivo se llamara </w:t>
      </w:r>
      <w:r w:rsidRPr="008B27F9">
        <w:rPr>
          <w:rFonts w:ascii="Arial" w:hAnsi="Arial" w:cs="Arial"/>
          <w:b/>
          <w:i/>
          <w:szCs w:val="24"/>
        </w:rPr>
        <w:t>PROMITENTE COMPRADOR</w:t>
      </w:r>
      <w:r w:rsidRPr="008B27F9">
        <w:rPr>
          <w:rFonts w:ascii="Arial" w:hAnsi="Arial" w:cs="Arial"/>
          <w:szCs w:val="24"/>
        </w:rPr>
        <w:t xml:space="preserve"> convenimos celebrar el presente </w:t>
      </w:r>
      <w:r w:rsidRPr="008B27F9">
        <w:rPr>
          <w:rFonts w:ascii="Arial" w:hAnsi="Arial" w:cs="Arial"/>
          <w:b/>
          <w:szCs w:val="24"/>
          <w:u w:val="single"/>
        </w:rPr>
        <w:t>Contrato de Promesa de Compraventa de bien inmueble</w:t>
      </w:r>
      <w:r w:rsidRPr="008B27F9">
        <w:rPr>
          <w:rFonts w:ascii="Arial" w:hAnsi="Arial" w:cs="Arial"/>
          <w:szCs w:val="24"/>
        </w:rPr>
        <w:t xml:space="preserve">, el cual se regirá por las </w:t>
      </w:r>
      <w:r w:rsidR="00302EC0" w:rsidRPr="008B27F9">
        <w:rPr>
          <w:rFonts w:ascii="Arial" w:hAnsi="Arial" w:cs="Arial"/>
          <w:szCs w:val="24"/>
        </w:rPr>
        <w:t xml:space="preserve">siguientes cláusulas, y las </w:t>
      </w:r>
      <w:r w:rsidRPr="008B27F9">
        <w:rPr>
          <w:rFonts w:ascii="Arial" w:hAnsi="Arial" w:cs="Arial"/>
          <w:szCs w:val="24"/>
        </w:rPr>
        <w:t>normas especiales que regulan la materia de Derecho de Consumo en el</w:t>
      </w:r>
      <w:r w:rsidR="00302EC0" w:rsidRPr="008B27F9">
        <w:rPr>
          <w:rFonts w:ascii="Arial" w:hAnsi="Arial" w:cs="Arial"/>
          <w:szCs w:val="24"/>
        </w:rPr>
        <w:t xml:space="preserve"> sector vivienda:</w:t>
      </w:r>
      <w:r w:rsidRPr="008B27F9">
        <w:rPr>
          <w:rFonts w:ascii="Arial" w:hAnsi="Arial" w:cs="Arial"/>
          <w:szCs w:val="24"/>
        </w:rPr>
        <w:t xml:space="preserve"> Ley número ochocientos cuarenta y dos (Ley N° 842) </w:t>
      </w:r>
      <w:r w:rsidR="00956E7A" w:rsidRPr="008B27F9">
        <w:rPr>
          <w:rFonts w:ascii="Arial" w:hAnsi="Arial" w:cs="Arial"/>
          <w:szCs w:val="24"/>
        </w:rPr>
        <w:t>“</w:t>
      </w:r>
      <w:r w:rsidRPr="008B27F9">
        <w:rPr>
          <w:rFonts w:ascii="Arial" w:hAnsi="Arial" w:cs="Arial"/>
          <w:b/>
          <w:szCs w:val="24"/>
        </w:rPr>
        <w:t xml:space="preserve">Ley </w:t>
      </w:r>
      <w:r w:rsidR="00956E7A" w:rsidRPr="008B27F9">
        <w:rPr>
          <w:rFonts w:ascii="Arial" w:hAnsi="Arial" w:cs="Arial"/>
          <w:b/>
          <w:szCs w:val="24"/>
        </w:rPr>
        <w:t>de Protección de los Derechos de las Personas Consumidoras y Usuarias</w:t>
      </w:r>
      <w:r w:rsidR="00956E7A" w:rsidRPr="008B27F9">
        <w:rPr>
          <w:rFonts w:ascii="Arial" w:hAnsi="Arial" w:cs="Arial"/>
          <w:szCs w:val="24"/>
        </w:rPr>
        <w:t>”, publicada en L</w:t>
      </w:r>
      <w:r w:rsidRPr="008B27F9">
        <w:rPr>
          <w:rFonts w:ascii="Arial" w:hAnsi="Arial" w:cs="Arial"/>
          <w:szCs w:val="24"/>
        </w:rPr>
        <w:t>a Gaceta</w:t>
      </w:r>
      <w:r w:rsidR="00956E7A" w:rsidRPr="008B27F9">
        <w:rPr>
          <w:rFonts w:ascii="Arial" w:hAnsi="Arial" w:cs="Arial"/>
          <w:szCs w:val="24"/>
        </w:rPr>
        <w:t>,</w:t>
      </w:r>
      <w:r w:rsidRPr="008B27F9">
        <w:rPr>
          <w:rFonts w:ascii="Arial" w:hAnsi="Arial" w:cs="Arial"/>
          <w:szCs w:val="24"/>
        </w:rPr>
        <w:t xml:space="preserve"> </w:t>
      </w:r>
      <w:r w:rsidR="00956E7A" w:rsidRPr="008B27F9">
        <w:rPr>
          <w:rFonts w:ascii="Arial" w:hAnsi="Arial" w:cs="Arial"/>
          <w:szCs w:val="24"/>
        </w:rPr>
        <w:t>D</w:t>
      </w:r>
      <w:r w:rsidRPr="008B27F9">
        <w:rPr>
          <w:rFonts w:ascii="Arial" w:hAnsi="Arial" w:cs="Arial"/>
          <w:szCs w:val="24"/>
        </w:rPr>
        <w:t>iario Oficial número ciento veintinueve (N°129) del once de julio del año dos mil trece</w:t>
      </w:r>
      <w:r w:rsidR="00302EC0" w:rsidRPr="008B27F9">
        <w:rPr>
          <w:rFonts w:ascii="Arial" w:hAnsi="Arial" w:cs="Arial"/>
          <w:szCs w:val="24"/>
        </w:rPr>
        <w:t xml:space="preserve">, Decreto Número 36-2013 </w:t>
      </w:r>
      <w:r w:rsidR="00302EC0" w:rsidRPr="008B27F9">
        <w:rPr>
          <w:rFonts w:ascii="Arial" w:hAnsi="Arial" w:cs="Arial"/>
          <w:b/>
          <w:szCs w:val="24"/>
        </w:rPr>
        <w:t>“Reglamento a la Ley 842, Ley de Protección de los Derechos de las Personas Consumidores y Usuarias”</w:t>
      </w:r>
      <w:r w:rsidR="00302EC0" w:rsidRPr="008B27F9">
        <w:rPr>
          <w:rFonts w:ascii="Arial" w:hAnsi="Arial" w:cs="Arial"/>
          <w:szCs w:val="24"/>
        </w:rPr>
        <w:t xml:space="preserve"> publicado en La Gaceta, Diario Oficial No. 192 del 10 de Octubre del año 2013, Acuerdo Administrativo número doble cero uno guion dos mil catorce (N° 001-2014) “</w:t>
      </w:r>
      <w:r w:rsidR="00302EC0" w:rsidRPr="008B27F9">
        <w:rPr>
          <w:rFonts w:ascii="Arial" w:hAnsi="Arial" w:cs="Arial"/>
          <w:b/>
          <w:szCs w:val="24"/>
        </w:rPr>
        <w:t>Normativa de Derechos del Consumidor o Usuario en el Sector Vivienda</w:t>
      </w:r>
      <w:r w:rsidR="00302EC0" w:rsidRPr="008B27F9">
        <w:rPr>
          <w:rFonts w:ascii="Arial" w:hAnsi="Arial" w:cs="Arial"/>
          <w:szCs w:val="24"/>
        </w:rPr>
        <w:t xml:space="preserve">”, publicada en La Gaceta, Diario Oficial número cincuenta y siete (57) del </w:t>
      </w:r>
      <w:r w:rsidR="00302EC0" w:rsidRPr="008B27F9">
        <w:rPr>
          <w:rFonts w:ascii="Arial" w:hAnsi="Arial" w:cs="Arial"/>
          <w:szCs w:val="24"/>
        </w:rPr>
        <w:lastRenderedPageBreak/>
        <w:t>veinticinco de marzo del año dos mil catorce,</w:t>
      </w:r>
      <w:r w:rsidR="004D3AE0" w:rsidRPr="008B27F9">
        <w:rPr>
          <w:rFonts w:ascii="Arial" w:hAnsi="Arial" w:cs="Arial"/>
          <w:szCs w:val="24"/>
        </w:rPr>
        <w:t xml:space="preserve"> y</w:t>
      </w:r>
      <w:r w:rsidR="00302EC0" w:rsidRPr="008B27F9">
        <w:rPr>
          <w:rFonts w:ascii="Arial" w:hAnsi="Arial" w:cs="Arial"/>
          <w:szCs w:val="24"/>
        </w:rPr>
        <w:t xml:space="preserve"> de forma supletoria</w:t>
      </w:r>
      <w:r w:rsidR="004D3AE0" w:rsidRPr="008B27F9">
        <w:rPr>
          <w:rFonts w:ascii="Arial" w:hAnsi="Arial" w:cs="Arial"/>
          <w:szCs w:val="24"/>
        </w:rPr>
        <w:t>,</w:t>
      </w:r>
      <w:r w:rsidR="00302EC0" w:rsidRPr="008B27F9">
        <w:rPr>
          <w:rFonts w:ascii="Arial" w:hAnsi="Arial" w:cs="Arial"/>
          <w:szCs w:val="24"/>
        </w:rPr>
        <w:t xml:space="preserve"> por las disposiciones del Código Civil de Nicaragua.</w:t>
      </w:r>
    </w:p>
    <w:p w:rsidR="00302EC0" w:rsidRPr="008B27F9" w:rsidRDefault="00302EC0" w:rsidP="002C0963">
      <w:pPr>
        <w:spacing w:line="360" w:lineRule="auto"/>
        <w:ind w:left="-426" w:right="-426"/>
        <w:jc w:val="both"/>
        <w:rPr>
          <w:rFonts w:ascii="Arial" w:hAnsi="Arial" w:cs="Arial"/>
          <w:szCs w:val="24"/>
        </w:rPr>
      </w:pPr>
    </w:p>
    <w:p w:rsidR="000423B3" w:rsidRPr="008B27F9" w:rsidRDefault="000423B3" w:rsidP="002C0963">
      <w:pPr>
        <w:spacing w:line="360" w:lineRule="auto"/>
        <w:ind w:left="-426" w:right="-426"/>
        <w:jc w:val="both"/>
        <w:rPr>
          <w:rFonts w:ascii="Arial" w:hAnsi="Arial" w:cs="Arial"/>
          <w:b/>
          <w:szCs w:val="24"/>
          <w:lang w:val="es-ES"/>
        </w:rPr>
      </w:pPr>
      <w:r w:rsidRPr="008B27F9">
        <w:rPr>
          <w:rFonts w:ascii="Arial" w:hAnsi="Arial" w:cs="Arial"/>
          <w:b/>
          <w:szCs w:val="24"/>
          <w:lang w:val="es-ES"/>
        </w:rPr>
        <w:t>Cláusula Primera (Antecedentes de dominio</w:t>
      </w:r>
      <w:r w:rsidR="00C47610" w:rsidRPr="008B27F9">
        <w:rPr>
          <w:rFonts w:ascii="Arial" w:hAnsi="Arial" w:cs="Arial"/>
          <w:b/>
          <w:szCs w:val="24"/>
          <w:lang w:val="es-ES"/>
        </w:rPr>
        <w:t xml:space="preserve">, ejecución de </w:t>
      </w:r>
      <w:r w:rsidRPr="008B27F9">
        <w:rPr>
          <w:rFonts w:ascii="Arial" w:hAnsi="Arial" w:cs="Arial"/>
          <w:b/>
          <w:szCs w:val="24"/>
          <w:lang w:val="es-ES"/>
        </w:rPr>
        <w:t xml:space="preserve">proyecto de viviendas </w:t>
      </w:r>
      <w:r w:rsidR="00D37AA1" w:rsidRPr="008B27F9">
        <w:rPr>
          <w:rFonts w:ascii="Arial" w:hAnsi="Arial" w:cs="Arial"/>
          <w:b/>
          <w:szCs w:val="24"/>
          <w:lang w:val="es-ES"/>
        </w:rPr>
        <w:t>y desmembración</w:t>
      </w:r>
      <w:r w:rsidRPr="008B27F9">
        <w:rPr>
          <w:rFonts w:ascii="Arial" w:hAnsi="Arial" w:cs="Arial"/>
          <w:b/>
          <w:szCs w:val="24"/>
          <w:lang w:val="es-ES"/>
        </w:rPr>
        <w:t xml:space="preserve"> de inmueble):</w:t>
      </w:r>
    </w:p>
    <w:p w:rsidR="009A708E" w:rsidRPr="008B27F9" w:rsidRDefault="009A708E" w:rsidP="002C0963">
      <w:pPr>
        <w:spacing w:line="360" w:lineRule="auto"/>
        <w:ind w:left="-426" w:right="-426"/>
        <w:jc w:val="both"/>
        <w:rPr>
          <w:rFonts w:ascii="Arial" w:hAnsi="Arial" w:cs="Arial"/>
          <w:szCs w:val="24"/>
          <w:lang w:val="es-ES"/>
        </w:rPr>
      </w:pPr>
    </w:p>
    <w:p w:rsidR="000423B3" w:rsidRPr="008B27F9" w:rsidRDefault="000423B3" w:rsidP="002C0963">
      <w:pPr>
        <w:spacing w:line="360" w:lineRule="auto"/>
        <w:ind w:left="-426" w:right="-426"/>
        <w:jc w:val="both"/>
        <w:rPr>
          <w:rFonts w:ascii="Arial" w:hAnsi="Arial" w:cs="Arial"/>
          <w:b/>
          <w:szCs w:val="24"/>
          <w:lang w:val="es-ES"/>
        </w:rPr>
      </w:pPr>
    </w:p>
    <w:p w:rsidR="00506CED" w:rsidRPr="008B27F9" w:rsidRDefault="00BF50B2" w:rsidP="002C0963">
      <w:pPr>
        <w:pStyle w:val="Prrafodelista"/>
        <w:spacing w:line="360" w:lineRule="auto"/>
        <w:ind w:left="-426" w:right="-426"/>
        <w:jc w:val="both"/>
        <w:rPr>
          <w:rFonts w:ascii="Arial" w:hAnsi="Arial" w:cs="Arial"/>
          <w:b/>
          <w:color w:val="FF0000"/>
          <w:szCs w:val="24"/>
          <w:lang w:val="es-ES"/>
        </w:rPr>
      </w:pPr>
      <w:r w:rsidRPr="008B27F9">
        <w:rPr>
          <w:rFonts w:ascii="Arial" w:hAnsi="Arial" w:cs="Arial"/>
          <w:b/>
          <w:szCs w:val="24"/>
          <w:lang w:val="es-ES"/>
        </w:rPr>
        <w:t xml:space="preserve">1.- </w:t>
      </w:r>
      <w:r w:rsidR="009A708E" w:rsidRPr="008B27F9">
        <w:rPr>
          <w:rFonts w:ascii="Arial" w:hAnsi="Arial" w:cs="Arial"/>
          <w:b/>
          <w:szCs w:val="24"/>
          <w:lang w:val="es-ES"/>
        </w:rPr>
        <w:t>Relación de dominio:</w:t>
      </w:r>
      <w:r w:rsidR="009A708E" w:rsidRPr="008B27F9">
        <w:rPr>
          <w:rFonts w:ascii="Arial" w:hAnsi="Arial" w:cs="Arial"/>
          <w:szCs w:val="24"/>
          <w:lang w:val="es-ES"/>
        </w:rPr>
        <w:t xml:space="preserve"> El Agente Productor de Vivienda ---------</w:t>
      </w:r>
      <w:r w:rsidR="009A708E" w:rsidRPr="008B27F9">
        <w:rPr>
          <w:rFonts w:ascii="Arial" w:hAnsi="Arial" w:cs="Arial"/>
          <w:color w:val="984806" w:themeColor="accent6" w:themeShade="80"/>
          <w:szCs w:val="24"/>
          <w:lang w:val="es-ES"/>
        </w:rPr>
        <w:t xml:space="preserve"> </w:t>
      </w:r>
      <w:r w:rsidR="009A708E" w:rsidRPr="008B27F9">
        <w:rPr>
          <w:rFonts w:ascii="Arial" w:hAnsi="Arial" w:cs="Arial"/>
          <w:szCs w:val="24"/>
          <w:lang w:val="es-ES"/>
        </w:rPr>
        <w:t>es</w:t>
      </w:r>
      <w:r w:rsidR="009A708E" w:rsidRPr="008B27F9">
        <w:rPr>
          <w:rFonts w:ascii="Arial" w:hAnsi="Arial" w:cs="Arial"/>
          <w:color w:val="984806" w:themeColor="accent6" w:themeShade="80"/>
          <w:szCs w:val="24"/>
          <w:lang w:val="es-ES"/>
        </w:rPr>
        <w:t xml:space="preserve"> </w:t>
      </w:r>
      <w:r w:rsidR="009A708E" w:rsidRPr="008B27F9">
        <w:rPr>
          <w:rFonts w:ascii="Arial" w:hAnsi="Arial" w:cs="Arial"/>
          <w:szCs w:val="24"/>
          <w:lang w:val="es-ES"/>
        </w:rPr>
        <w:t>dueño en dominio y posesión de un lote de terreno, ubicado al ------------de esta ciudad de ------------------- ------------------------------------------------------------------------------------------------------------------------------------------------------------------------------------------</w:t>
      </w:r>
      <w:r w:rsidR="009A708E" w:rsidRPr="008B27F9">
        <w:rPr>
          <w:rFonts w:ascii="Arial" w:hAnsi="Arial" w:cs="Arial"/>
          <w:color w:val="00B050"/>
          <w:szCs w:val="24"/>
          <w:lang w:val="es-ES"/>
        </w:rPr>
        <w:t>SE DESCRIBE UBICACIÓN DEL INMUEBLE</w:t>
      </w:r>
      <w:r w:rsidR="009A708E" w:rsidRPr="008B27F9">
        <w:rPr>
          <w:rFonts w:ascii="Arial" w:hAnsi="Arial" w:cs="Arial"/>
          <w:szCs w:val="24"/>
          <w:lang w:val="es-ES"/>
        </w:rPr>
        <w:t>-----------------------------------------------------------------------------------------------------------------------------------------------</w:t>
      </w:r>
      <w:r w:rsidR="009A708E" w:rsidRPr="008B27F9">
        <w:rPr>
          <w:rFonts w:ascii="Arial" w:hAnsi="Arial" w:cs="Arial"/>
          <w:szCs w:val="24"/>
        </w:rPr>
        <w:t xml:space="preserve"> </w:t>
      </w:r>
      <w:r w:rsidR="009A708E" w:rsidRPr="008B27F9">
        <w:rPr>
          <w:rFonts w:ascii="Arial" w:hAnsi="Arial" w:cs="Arial"/>
          <w:color w:val="000000" w:themeColor="text1"/>
          <w:szCs w:val="24"/>
        </w:rPr>
        <w:t xml:space="preserve">Cuya </w:t>
      </w:r>
      <w:r w:rsidR="009A708E" w:rsidRPr="008B27F9">
        <w:rPr>
          <w:rFonts w:ascii="Arial" w:hAnsi="Arial" w:cs="Arial"/>
          <w:color w:val="000000" w:themeColor="text1"/>
          <w:szCs w:val="24"/>
          <w:lang w:val="es-ES"/>
        </w:rPr>
        <w:t xml:space="preserve">titularidad demuestra a favor de--------------., mediante Testimonio de Escritura Pública número ----------- (-------). Compraventa de bienes inmuebles, autorizada a las ----- y ------ minutos de la tarde del día --------- de ------- del año dos ------- bajo los oficios notariales de la Licenciada-------------- e inscrita bajo el Número: ------------------); Tomo: ------------ Folios: ---------------; Asiento: --------- del Libro de Propiedades, Sección de Derechos Reales columna de Inscripciones del Registro Público de la Propiedad del Departamento de--------------. </w:t>
      </w:r>
    </w:p>
    <w:p w:rsidR="00506CED" w:rsidRPr="008B27F9" w:rsidRDefault="00506CED" w:rsidP="002C0963">
      <w:pPr>
        <w:spacing w:line="360" w:lineRule="auto"/>
        <w:ind w:left="-426" w:right="-426"/>
        <w:jc w:val="both"/>
        <w:rPr>
          <w:rFonts w:ascii="Arial" w:hAnsi="Arial" w:cs="Arial"/>
          <w:szCs w:val="24"/>
          <w:lang w:val="es-ES"/>
        </w:rPr>
      </w:pPr>
    </w:p>
    <w:p w:rsidR="009A708E" w:rsidRPr="008B27F9" w:rsidRDefault="009A708E" w:rsidP="002C0963">
      <w:pPr>
        <w:spacing w:line="360" w:lineRule="auto"/>
        <w:ind w:left="-426" w:right="-426"/>
        <w:jc w:val="both"/>
        <w:rPr>
          <w:rFonts w:ascii="Arial" w:hAnsi="Arial" w:cs="Arial"/>
          <w:b/>
          <w:color w:val="FF0000"/>
          <w:szCs w:val="24"/>
          <w:lang w:val="es-ES"/>
        </w:rPr>
      </w:pPr>
      <w:r w:rsidRPr="008B27F9">
        <w:rPr>
          <w:rFonts w:ascii="Arial" w:hAnsi="Arial" w:cs="Arial"/>
          <w:szCs w:val="24"/>
          <w:lang w:val="es-ES"/>
        </w:rPr>
        <w:t>El terreno adquirido ha sido debidamente urbanizado otorgándole el nombre de URBANIZACIÓN _____, conformando _____ lotes, los cuales serán desmembrados y descritos de acuerdo a la adquisición de los mismos y a la firma del presente contrato.</w:t>
      </w:r>
    </w:p>
    <w:p w:rsidR="000423B3" w:rsidRPr="008B27F9" w:rsidRDefault="000423B3" w:rsidP="002C0963">
      <w:pPr>
        <w:pStyle w:val="Prrafodelista"/>
        <w:spacing w:line="360" w:lineRule="auto"/>
        <w:ind w:left="-426" w:right="-426"/>
        <w:jc w:val="both"/>
        <w:rPr>
          <w:rFonts w:ascii="Arial" w:hAnsi="Arial" w:cs="Arial"/>
          <w:szCs w:val="24"/>
          <w:lang w:val="es-ES"/>
        </w:rPr>
      </w:pPr>
    </w:p>
    <w:p w:rsidR="00436D8A" w:rsidRPr="008B27F9" w:rsidRDefault="00BF50B2" w:rsidP="002C0963">
      <w:pPr>
        <w:spacing w:line="360" w:lineRule="auto"/>
        <w:ind w:left="-425" w:right="-425"/>
        <w:jc w:val="both"/>
        <w:rPr>
          <w:rFonts w:ascii="Arial" w:hAnsi="Arial" w:cs="Arial"/>
          <w:szCs w:val="24"/>
          <w:lang w:val="es-ES"/>
        </w:rPr>
      </w:pPr>
      <w:r w:rsidRPr="008B27F9">
        <w:rPr>
          <w:rFonts w:ascii="Arial" w:hAnsi="Arial" w:cs="Arial"/>
          <w:b/>
          <w:szCs w:val="24"/>
          <w:lang w:val="es-ES"/>
        </w:rPr>
        <w:t xml:space="preserve">2.- </w:t>
      </w:r>
      <w:r w:rsidR="000423B3" w:rsidRPr="008B27F9">
        <w:rPr>
          <w:rFonts w:ascii="Arial" w:hAnsi="Arial" w:cs="Arial"/>
          <w:b/>
          <w:szCs w:val="24"/>
          <w:lang w:val="es-ES"/>
        </w:rPr>
        <w:t>Ejecución de proyecto de viviendas:</w:t>
      </w:r>
      <w:r w:rsidR="00436D8A" w:rsidRPr="008B27F9">
        <w:rPr>
          <w:rFonts w:ascii="Arial" w:hAnsi="Arial" w:cs="Arial"/>
          <w:szCs w:val="24"/>
          <w:lang w:val="es-ES"/>
        </w:rPr>
        <w:t xml:space="preserve"> En la propiedad descrita E</w:t>
      </w:r>
      <w:r w:rsidR="000423B3" w:rsidRPr="008B27F9">
        <w:rPr>
          <w:rFonts w:ascii="Arial" w:hAnsi="Arial" w:cs="Arial"/>
          <w:szCs w:val="24"/>
          <w:lang w:val="es-ES"/>
        </w:rPr>
        <w:t>l AGENTE PRODUCTOR DE VIVIENDA</w:t>
      </w:r>
      <w:r w:rsidR="00436D8A" w:rsidRPr="008B27F9">
        <w:rPr>
          <w:rFonts w:ascii="Arial" w:hAnsi="Arial" w:cs="Arial"/>
          <w:szCs w:val="24"/>
          <w:lang w:val="es-ES"/>
        </w:rPr>
        <w:t xml:space="preserve"> se encuentra construyendo/ha construido</w:t>
      </w:r>
      <w:r w:rsidR="00C47610" w:rsidRPr="008B27F9">
        <w:rPr>
          <w:rFonts w:ascii="Arial" w:hAnsi="Arial" w:cs="Arial"/>
          <w:szCs w:val="24"/>
          <w:lang w:val="es-ES"/>
        </w:rPr>
        <w:t xml:space="preserve"> </w:t>
      </w:r>
      <w:r w:rsidR="00C47610" w:rsidRPr="008B27F9">
        <w:rPr>
          <w:rFonts w:ascii="Arial" w:hAnsi="Arial" w:cs="Arial"/>
          <w:color w:val="00B050"/>
          <w:szCs w:val="24"/>
          <w:lang w:val="es-ES"/>
        </w:rPr>
        <w:t>(describir dependiendo del caso)</w:t>
      </w:r>
      <w:r w:rsidR="00436D8A" w:rsidRPr="008B27F9">
        <w:rPr>
          <w:rFonts w:ascii="Arial" w:hAnsi="Arial" w:cs="Arial"/>
          <w:szCs w:val="24"/>
          <w:lang w:val="es-ES"/>
        </w:rPr>
        <w:t>,</w:t>
      </w:r>
      <w:r w:rsidR="000423B3" w:rsidRPr="008B27F9">
        <w:rPr>
          <w:rFonts w:ascii="Arial" w:hAnsi="Arial" w:cs="Arial"/>
          <w:szCs w:val="24"/>
          <w:lang w:val="es-ES"/>
        </w:rPr>
        <w:t xml:space="preserve"> </w:t>
      </w:r>
      <w:r w:rsidR="00436D8A" w:rsidRPr="008B27F9">
        <w:rPr>
          <w:rFonts w:ascii="Arial" w:hAnsi="Arial" w:cs="Arial"/>
          <w:szCs w:val="24"/>
          <w:lang w:val="es-ES"/>
        </w:rPr>
        <w:t>el</w:t>
      </w:r>
      <w:r w:rsidR="000423B3" w:rsidRPr="008B27F9">
        <w:rPr>
          <w:rFonts w:ascii="Arial" w:hAnsi="Arial" w:cs="Arial"/>
          <w:szCs w:val="24"/>
          <w:lang w:val="es-ES"/>
        </w:rPr>
        <w:t xml:space="preserve"> proyecto habitacional denominado “</w:t>
      </w:r>
      <w:r w:rsidR="000423B3" w:rsidRPr="008B27F9">
        <w:rPr>
          <w:rFonts w:ascii="Arial" w:hAnsi="Arial" w:cs="Arial"/>
          <w:b/>
          <w:szCs w:val="24"/>
          <w:lang w:val="es-ES"/>
        </w:rPr>
        <w:t>Residencial</w:t>
      </w:r>
      <w:r w:rsidR="00436D8A" w:rsidRPr="008B27F9">
        <w:rPr>
          <w:rFonts w:ascii="Arial" w:hAnsi="Arial" w:cs="Arial"/>
          <w:b/>
          <w:szCs w:val="24"/>
          <w:lang w:val="es-ES"/>
        </w:rPr>
        <w:t>/Urbanización</w:t>
      </w:r>
      <w:r w:rsidR="000423B3" w:rsidRPr="008B27F9">
        <w:rPr>
          <w:rFonts w:ascii="Arial" w:hAnsi="Arial" w:cs="Arial"/>
          <w:b/>
          <w:szCs w:val="24"/>
          <w:lang w:val="es-ES"/>
        </w:rPr>
        <w:t>---------------------</w:t>
      </w:r>
      <w:r w:rsidR="000423B3" w:rsidRPr="008B27F9">
        <w:rPr>
          <w:rFonts w:ascii="Arial" w:hAnsi="Arial" w:cs="Arial"/>
          <w:szCs w:val="24"/>
          <w:lang w:val="es-ES"/>
        </w:rPr>
        <w:t>”</w:t>
      </w:r>
      <w:r w:rsidR="000423B3" w:rsidRPr="008B27F9">
        <w:rPr>
          <w:rFonts w:ascii="Arial" w:hAnsi="Arial" w:cs="Arial"/>
          <w:szCs w:val="24"/>
        </w:rPr>
        <w:t xml:space="preserve">, </w:t>
      </w:r>
      <w:r w:rsidR="00436D8A" w:rsidRPr="008B27F9">
        <w:rPr>
          <w:rFonts w:ascii="Arial" w:hAnsi="Arial" w:cs="Arial"/>
          <w:szCs w:val="24"/>
          <w:lang w:val="es-ES"/>
        </w:rPr>
        <w:t>el cual cumplió a satisfacción con los requerimientos y procedimientos formales de orden técnico, legal y económico</w:t>
      </w:r>
      <w:r w:rsidR="00C47610" w:rsidRPr="008B27F9">
        <w:rPr>
          <w:rFonts w:ascii="Arial" w:hAnsi="Arial" w:cs="Arial"/>
          <w:szCs w:val="24"/>
          <w:lang w:val="es-ES"/>
        </w:rPr>
        <w:t>,</w:t>
      </w:r>
      <w:r w:rsidR="00436D8A" w:rsidRPr="008B27F9">
        <w:rPr>
          <w:rFonts w:ascii="Arial" w:hAnsi="Arial" w:cs="Arial"/>
          <w:szCs w:val="24"/>
          <w:lang w:val="es-ES"/>
        </w:rPr>
        <w:t xml:space="preserve"> exigido</w:t>
      </w:r>
      <w:r w:rsidR="00C47610" w:rsidRPr="008B27F9">
        <w:rPr>
          <w:rFonts w:ascii="Arial" w:hAnsi="Arial" w:cs="Arial"/>
          <w:szCs w:val="24"/>
          <w:lang w:val="es-ES"/>
        </w:rPr>
        <w:t>s</w:t>
      </w:r>
      <w:r w:rsidR="00436D8A" w:rsidRPr="008B27F9">
        <w:rPr>
          <w:rFonts w:ascii="Arial" w:hAnsi="Arial" w:cs="Arial"/>
          <w:szCs w:val="24"/>
          <w:lang w:val="es-ES"/>
        </w:rPr>
        <w:t xml:space="preserve"> por la Dirección de Obras Públicas de la Alcaldía</w:t>
      </w:r>
      <w:r w:rsidR="00C47610" w:rsidRPr="008B27F9">
        <w:rPr>
          <w:rFonts w:ascii="Arial" w:hAnsi="Arial" w:cs="Arial"/>
          <w:szCs w:val="24"/>
          <w:lang w:val="es-ES"/>
        </w:rPr>
        <w:t xml:space="preserve"> Municipal _______</w:t>
      </w:r>
      <w:r w:rsidR="00436D8A" w:rsidRPr="008B27F9">
        <w:rPr>
          <w:rFonts w:ascii="Arial" w:hAnsi="Arial" w:cs="Arial"/>
          <w:szCs w:val="24"/>
          <w:lang w:val="es-ES"/>
        </w:rPr>
        <w:t xml:space="preserve"> de </w:t>
      </w:r>
      <w:r w:rsidR="00C47610" w:rsidRPr="008B27F9">
        <w:rPr>
          <w:rFonts w:ascii="Arial" w:hAnsi="Arial" w:cs="Arial"/>
          <w:szCs w:val="24"/>
          <w:lang w:val="es-ES"/>
        </w:rPr>
        <w:t>conformidad</w:t>
      </w:r>
      <w:r w:rsidR="00436D8A" w:rsidRPr="008B27F9">
        <w:rPr>
          <w:rFonts w:ascii="Arial" w:hAnsi="Arial" w:cs="Arial"/>
          <w:szCs w:val="24"/>
          <w:lang w:val="es-ES"/>
        </w:rPr>
        <w:t xml:space="preserve"> a</w:t>
      </w:r>
      <w:r w:rsidR="00C47610" w:rsidRPr="008B27F9">
        <w:rPr>
          <w:rFonts w:ascii="Arial" w:hAnsi="Arial" w:cs="Arial"/>
          <w:szCs w:val="24"/>
          <w:lang w:val="es-ES"/>
        </w:rPr>
        <w:t>l</w:t>
      </w:r>
      <w:r w:rsidR="00436D8A" w:rsidRPr="008B27F9">
        <w:rPr>
          <w:rFonts w:ascii="Arial" w:hAnsi="Arial" w:cs="Arial"/>
          <w:szCs w:val="24"/>
          <w:lang w:val="es-ES"/>
        </w:rPr>
        <w:t xml:space="preserve"> plano del proyecto </w:t>
      </w:r>
      <w:r w:rsidR="00C47610" w:rsidRPr="008B27F9">
        <w:rPr>
          <w:rFonts w:ascii="Arial" w:hAnsi="Arial" w:cs="Arial"/>
          <w:szCs w:val="24"/>
          <w:lang w:val="es-ES"/>
        </w:rPr>
        <w:t>en</w:t>
      </w:r>
      <w:r w:rsidR="00436D8A" w:rsidRPr="008B27F9">
        <w:rPr>
          <w:rFonts w:ascii="Arial" w:hAnsi="Arial" w:cs="Arial"/>
          <w:szCs w:val="24"/>
          <w:lang w:val="es-ES"/>
        </w:rPr>
        <w:t xml:space="preserve"> desarrollo y</w:t>
      </w:r>
      <w:r w:rsidR="00C47610" w:rsidRPr="008B27F9">
        <w:rPr>
          <w:rFonts w:ascii="Arial" w:hAnsi="Arial" w:cs="Arial"/>
          <w:szCs w:val="24"/>
          <w:lang w:val="es-ES"/>
        </w:rPr>
        <w:t>, el</w:t>
      </w:r>
      <w:r w:rsidR="00436D8A" w:rsidRPr="008B27F9">
        <w:rPr>
          <w:rFonts w:ascii="Arial" w:hAnsi="Arial" w:cs="Arial"/>
          <w:szCs w:val="24"/>
          <w:lang w:val="es-ES"/>
        </w:rPr>
        <w:t xml:space="preserve"> plan maestro de la totalidad del </w:t>
      </w:r>
      <w:r w:rsidR="00C47610" w:rsidRPr="008B27F9">
        <w:rPr>
          <w:rFonts w:ascii="Arial" w:hAnsi="Arial" w:cs="Arial"/>
          <w:szCs w:val="24"/>
          <w:lang w:val="es-ES"/>
        </w:rPr>
        <w:t>conjunto habitacional</w:t>
      </w:r>
      <w:r w:rsidR="00436D8A" w:rsidRPr="008B27F9">
        <w:rPr>
          <w:rFonts w:ascii="Arial" w:hAnsi="Arial" w:cs="Arial"/>
          <w:szCs w:val="24"/>
          <w:lang w:val="es-ES"/>
        </w:rPr>
        <w:t xml:space="preserve"> aprobado por Catastro.</w:t>
      </w:r>
    </w:p>
    <w:p w:rsidR="00BF50B2" w:rsidRPr="008B27F9" w:rsidRDefault="00BF50B2" w:rsidP="002C0963">
      <w:pPr>
        <w:spacing w:line="360" w:lineRule="auto"/>
        <w:ind w:left="-425" w:right="-425"/>
        <w:jc w:val="both"/>
        <w:rPr>
          <w:rFonts w:ascii="Arial" w:hAnsi="Arial" w:cs="Arial"/>
          <w:b/>
          <w:szCs w:val="24"/>
          <w:lang w:val="es-ES"/>
        </w:rPr>
      </w:pPr>
    </w:p>
    <w:p w:rsidR="00BF50B2" w:rsidRPr="008B27F9" w:rsidRDefault="00BF50B2" w:rsidP="002C0963">
      <w:pPr>
        <w:pStyle w:val="Prrafodelista"/>
        <w:spacing w:line="360" w:lineRule="auto"/>
        <w:ind w:left="-426" w:right="-426"/>
        <w:jc w:val="both"/>
        <w:rPr>
          <w:rFonts w:ascii="Arial" w:hAnsi="Arial" w:cs="Arial"/>
          <w:szCs w:val="24"/>
        </w:rPr>
      </w:pPr>
      <w:r w:rsidRPr="008B27F9">
        <w:rPr>
          <w:rFonts w:ascii="Arial" w:hAnsi="Arial" w:cs="Arial"/>
          <w:b/>
          <w:szCs w:val="24"/>
          <w:lang w:val="es-ES"/>
        </w:rPr>
        <w:t xml:space="preserve">3.- Desmembración: </w:t>
      </w:r>
      <w:r w:rsidRPr="008B27F9">
        <w:rPr>
          <w:rFonts w:ascii="Arial" w:hAnsi="Arial" w:cs="Arial"/>
          <w:szCs w:val="24"/>
          <w:lang w:val="es-ES"/>
        </w:rPr>
        <w:t xml:space="preserve">Del terreno descrito y relacionado en los puntos anteriores,  El   </w:t>
      </w:r>
      <w:r w:rsidRPr="008B27F9">
        <w:rPr>
          <w:rFonts w:ascii="Arial" w:hAnsi="Arial" w:cs="Arial"/>
          <w:b/>
          <w:szCs w:val="24"/>
          <w:lang w:val="es-ES"/>
        </w:rPr>
        <w:t>Agente Productor de Vivienda (APV)</w:t>
      </w:r>
      <w:r w:rsidRPr="008B27F9">
        <w:rPr>
          <w:rFonts w:ascii="Arial" w:hAnsi="Arial" w:cs="Arial"/>
          <w:szCs w:val="24"/>
          <w:lang w:val="es-ES"/>
        </w:rPr>
        <w:t xml:space="preserve"> desmembrará un lote de terreno identificado con el </w:t>
      </w:r>
      <w:r w:rsidRPr="008B27F9">
        <w:rPr>
          <w:rFonts w:ascii="Arial" w:hAnsi="Arial" w:cs="Arial"/>
          <w:szCs w:val="24"/>
          <w:lang w:val="es-ES"/>
        </w:rPr>
        <w:lastRenderedPageBreak/>
        <w:t>número ______</w:t>
      </w:r>
      <w:r w:rsidR="00C85334" w:rsidRPr="008B27F9">
        <w:rPr>
          <w:rFonts w:ascii="Arial" w:hAnsi="Arial" w:cs="Arial"/>
          <w:szCs w:val="24"/>
          <w:lang w:val="es-ES"/>
        </w:rPr>
        <w:t>,</w:t>
      </w:r>
      <w:r w:rsidRPr="008B27F9">
        <w:rPr>
          <w:rFonts w:ascii="Arial" w:hAnsi="Arial" w:cs="Arial"/>
          <w:szCs w:val="24"/>
        </w:rPr>
        <w:t xml:space="preserve"> en el cual construirá una vivienda modelo ___ con un área de construcción de ____ metros cuadrados (__m²), el cual posee un área total de ____ metros cuadrados (__m²) equivalentes a __varas cuadradas (__V²), con los siguientes linderos: Norte</w:t>
      </w:r>
      <w:proofErr w:type="gramStart"/>
      <w:r w:rsidRPr="008B27F9">
        <w:rPr>
          <w:rFonts w:ascii="Arial" w:hAnsi="Arial" w:cs="Arial"/>
          <w:szCs w:val="24"/>
        </w:rPr>
        <w:t>:_</w:t>
      </w:r>
      <w:proofErr w:type="gramEnd"/>
      <w:r w:rsidRPr="008B27F9">
        <w:rPr>
          <w:rFonts w:ascii="Arial" w:hAnsi="Arial" w:cs="Arial"/>
          <w:szCs w:val="24"/>
        </w:rPr>
        <w:t>__; Sur:___; Este:___; y Oeste:___.</w:t>
      </w:r>
    </w:p>
    <w:p w:rsidR="00BF50B2" w:rsidRPr="008B27F9" w:rsidRDefault="00BF50B2" w:rsidP="002C0963">
      <w:pPr>
        <w:pStyle w:val="Prrafodelista"/>
        <w:spacing w:line="360" w:lineRule="auto"/>
        <w:ind w:left="-426" w:right="-426"/>
        <w:jc w:val="both"/>
        <w:rPr>
          <w:rFonts w:ascii="Arial" w:hAnsi="Arial" w:cs="Arial"/>
          <w:szCs w:val="24"/>
        </w:rPr>
      </w:pPr>
    </w:p>
    <w:p w:rsidR="00BF50B2" w:rsidRPr="008B27F9" w:rsidRDefault="00BF50B2" w:rsidP="002C0963">
      <w:pPr>
        <w:pStyle w:val="Prrafodelista"/>
        <w:spacing w:line="360" w:lineRule="auto"/>
        <w:ind w:left="-426" w:right="-426"/>
        <w:jc w:val="both"/>
        <w:rPr>
          <w:rFonts w:ascii="Arial" w:hAnsi="Arial" w:cs="Arial"/>
          <w:szCs w:val="24"/>
        </w:rPr>
      </w:pPr>
      <w:r w:rsidRPr="008B27F9">
        <w:rPr>
          <w:rFonts w:ascii="Arial" w:hAnsi="Arial" w:cs="Arial"/>
          <w:szCs w:val="24"/>
        </w:rPr>
        <w:t xml:space="preserve">El Agente Productor de Vivienda (APV) se compromete a construir el modelo </w:t>
      </w:r>
      <w:r w:rsidR="001E13F3" w:rsidRPr="008B27F9">
        <w:rPr>
          <w:rFonts w:ascii="Arial" w:hAnsi="Arial" w:cs="Arial"/>
          <w:szCs w:val="24"/>
        </w:rPr>
        <w:t>elegido</w:t>
      </w:r>
      <w:r w:rsidRPr="008B27F9">
        <w:rPr>
          <w:rFonts w:ascii="Arial" w:hAnsi="Arial" w:cs="Arial"/>
          <w:szCs w:val="24"/>
        </w:rPr>
        <w:t xml:space="preserve"> por la Persona Consumidora, el cual consta de las siguientes mejoras: ___ Porche; ___Sala; ___Comedor; ____Cocina; ___Dormitorios; ____Servicio Sanitario; ___Área de lavado; Acceso peatonal, huellas vehiculares, huellas peatonales</w:t>
      </w:r>
      <w:r w:rsidR="00C85334" w:rsidRPr="008B27F9">
        <w:rPr>
          <w:rFonts w:ascii="Arial" w:hAnsi="Arial" w:cs="Arial"/>
          <w:szCs w:val="24"/>
        </w:rPr>
        <w:t xml:space="preserve"> </w:t>
      </w:r>
      <w:r w:rsidR="00046B6C" w:rsidRPr="008B27F9">
        <w:rPr>
          <w:rFonts w:ascii="Arial" w:hAnsi="Arial" w:cs="Arial"/>
          <w:color w:val="00B050"/>
          <w:szCs w:val="24"/>
        </w:rPr>
        <w:t>(En esta cláusula el</w:t>
      </w:r>
      <w:r w:rsidR="00C85334" w:rsidRPr="008B27F9">
        <w:rPr>
          <w:rFonts w:ascii="Arial" w:hAnsi="Arial" w:cs="Arial"/>
          <w:color w:val="00B050"/>
          <w:szCs w:val="24"/>
        </w:rPr>
        <w:t xml:space="preserve"> APV definirá las características de la vivienda según corresponda)</w:t>
      </w:r>
      <w:r w:rsidRPr="008B27F9">
        <w:rPr>
          <w:rFonts w:ascii="Arial" w:hAnsi="Arial" w:cs="Arial"/>
          <w:szCs w:val="24"/>
        </w:rPr>
        <w:t>.</w:t>
      </w:r>
    </w:p>
    <w:p w:rsidR="00BF50B2" w:rsidRPr="008B27F9" w:rsidRDefault="00BF50B2" w:rsidP="002C0963">
      <w:pPr>
        <w:pStyle w:val="Prrafodelista"/>
        <w:spacing w:line="360" w:lineRule="auto"/>
        <w:ind w:left="-426" w:right="-426"/>
        <w:jc w:val="both"/>
        <w:rPr>
          <w:rFonts w:ascii="Arial" w:hAnsi="Arial" w:cs="Arial"/>
          <w:color w:val="FF0000"/>
          <w:szCs w:val="24"/>
        </w:rPr>
      </w:pPr>
    </w:p>
    <w:p w:rsidR="000423B3" w:rsidRPr="008B27F9" w:rsidRDefault="000423B3" w:rsidP="002C0963">
      <w:pPr>
        <w:spacing w:line="360" w:lineRule="auto"/>
        <w:ind w:left="-426" w:right="-426"/>
        <w:jc w:val="both"/>
        <w:rPr>
          <w:rFonts w:ascii="Arial" w:hAnsi="Arial" w:cs="Arial"/>
          <w:szCs w:val="24"/>
        </w:rPr>
      </w:pPr>
      <w:r w:rsidRPr="008B27F9">
        <w:rPr>
          <w:rFonts w:ascii="Arial" w:hAnsi="Arial" w:cs="Arial"/>
          <w:b/>
          <w:szCs w:val="24"/>
        </w:rPr>
        <w:t>Cláusula Segunda (Promesa de venta):</w:t>
      </w:r>
      <w:r w:rsidRPr="008B27F9">
        <w:rPr>
          <w:rFonts w:ascii="Arial" w:hAnsi="Arial" w:cs="Arial"/>
          <w:szCs w:val="24"/>
        </w:rPr>
        <w:t xml:space="preserve"> El   AGENTE PRODUCTOR DE VIVIENDA, promete vender y transmitir al Promitente comprador la propiedad de la vivienda descrita en el acápite ------------de la Cláusula --------------</w:t>
      </w:r>
      <w:r w:rsidR="000B4CED" w:rsidRPr="008B27F9">
        <w:rPr>
          <w:rFonts w:ascii="Arial" w:hAnsi="Arial" w:cs="Arial"/>
          <w:szCs w:val="24"/>
        </w:rPr>
        <w:t>del presente contrato</w:t>
      </w:r>
      <w:r w:rsidRPr="008B27F9">
        <w:rPr>
          <w:rFonts w:ascii="Arial" w:hAnsi="Arial" w:cs="Arial"/>
          <w:szCs w:val="24"/>
        </w:rPr>
        <w:t xml:space="preserve">, la cual estará libre de todo gravamen y por tanto </w:t>
      </w:r>
      <w:r w:rsidR="000B4CED" w:rsidRPr="008B27F9">
        <w:rPr>
          <w:rFonts w:ascii="Arial" w:hAnsi="Arial" w:cs="Arial"/>
          <w:szCs w:val="24"/>
        </w:rPr>
        <w:t>la Persona</w:t>
      </w:r>
      <w:r w:rsidRPr="008B27F9">
        <w:rPr>
          <w:rFonts w:ascii="Arial" w:hAnsi="Arial" w:cs="Arial"/>
          <w:szCs w:val="24"/>
        </w:rPr>
        <w:t xml:space="preserve"> </w:t>
      </w:r>
      <w:r w:rsidR="000B4CED" w:rsidRPr="008B27F9">
        <w:rPr>
          <w:rFonts w:ascii="Arial" w:hAnsi="Arial" w:cs="Arial"/>
          <w:szCs w:val="24"/>
        </w:rPr>
        <w:t>C</w:t>
      </w:r>
      <w:r w:rsidRPr="008B27F9">
        <w:rPr>
          <w:rFonts w:ascii="Arial" w:hAnsi="Arial" w:cs="Arial"/>
          <w:szCs w:val="24"/>
        </w:rPr>
        <w:t>onsumidor</w:t>
      </w:r>
      <w:r w:rsidR="000B4CED" w:rsidRPr="008B27F9">
        <w:rPr>
          <w:rFonts w:ascii="Arial" w:hAnsi="Arial" w:cs="Arial"/>
          <w:szCs w:val="24"/>
        </w:rPr>
        <w:t>a</w:t>
      </w:r>
      <w:r w:rsidRPr="008B27F9">
        <w:rPr>
          <w:rFonts w:ascii="Arial" w:hAnsi="Arial" w:cs="Arial"/>
          <w:szCs w:val="24"/>
        </w:rPr>
        <w:t xml:space="preserve"> promete comprar y adquirir por el inmueble por el precio total de ------------ córdobas equivalentes  a la  cantidad de </w:t>
      </w:r>
      <w:r w:rsidRPr="008B27F9">
        <w:rPr>
          <w:rFonts w:ascii="Arial" w:hAnsi="Arial" w:cs="Arial"/>
          <w:b/>
          <w:szCs w:val="24"/>
        </w:rPr>
        <w:t>--------------------</w:t>
      </w:r>
      <w:r w:rsidR="000B4CED" w:rsidRPr="008B27F9">
        <w:rPr>
          <w:rFonts w:ascii="Arial" w:hAnsi="Arial" w:cs="Arial"/>
          <w:b/>
          <w:szCs w:val="24"/>
        </w:rPr>
        <w:t>-------------------------dólares de los Estados Unidos de América</w:t>
      </w:r>
      <w:r w:rsidRPr="008B27F9">
        <w:rPr>
          <w:rFonts w:ascii="Arial" w:hAnsi="Arial" w:cs="Arial"/>
          <w:szCs w:val="24"/>
        </w:rPr>
        <w:t xml:space="preserve"> (</w:t>
      </w:r>
      <w:r w:rsidRPr="008B27F9">
        <w:rPr>
          <w:rFonts w:ascii="Arial" w:hAnsi="Arial" w:cs="Arial"/>
          <w:b/>
          <w:szCs w:val="24"/>
        </w:rPr>
        <w:t>U$-----------</w:t>
      </w:r>
      <w:r w:rsidRPr="008B27F9">
        <w:rPr>
          <w:rFonts w:ascii="Arial" w:hAnsi="Arial" w:cs="Arial"/>
          <w:szCs w:val="24"/>
        </w:rPr>
        <w:t>).</w:t>
      </w:r>
    </w:p>
    <w:p w:rsidR="000423B3" w:rsidRPr="008B27F9" w:rsidRDefault="000423B3" w:rsidP="002C0963">
      <w:pPr>
        <w:spacing w:line="360" w:lineRule="auto"/>
        <w:ind w:left="-426" w:right="-426"/>
        <w:jc w:val="both"/>
        <w:rPr>
          <w:rFonts w:ascii="Arial" w:hAnsi="Arial" w:cs="Arial"/>
          <w:szCs w:val="24"/>
        </w:rPr>
      </w:pPr>
    </w:p>
    <w:p w:rsidR="000423B3" w:rsidRPr="008B27F9" w:rsidRDefault="000423B3" w:rsidP="002C0963">
      <w:pPr>
        <w:spacing w:line="360" w:lineRule="auto"/>
        <w:ind w:left="-426" w:right="-426"/>
        <w:jc w:val="both"/>
        <w:rPr>
          <w:rFonts w:ascii="Arial" w:hAnsi="Arial" w:cs="Arial"/>
          <w:szCs w:val="24"/>
        </w:rPr>
      </w:pPr>
      <w:r w:rsidRPr="008B27F9">
        <w:rPr>
          <w:rFonts w:ascii="Arial" w:hAnsi="Arial" w:cs="Arial"/>
          <w:b/>
          <w:szCs w:val="24"/>
        </w:rPr>
        <w:t>Cláusula Tercera (Precio de venta):</w:t>
      </w:r>
      <w:r w:rsidRPr="008B27F9">
        <w:rPr>
          <w:rFonts w:ascii="Arial" w:hAnsi="Arial" w:cs="Arial"/>
          <w:szCs w:val="24"/>
        </w:rPr>
        <w:t xml:space="preserve"> el precio de venta convenido en la cláusula anterior, será satisfecho por el Promitente comprador de la forma que a continuación se detalla:</w:t>
      </w:r>
    </w:p>
    <w:p w:rsidR="000B4CED" w:rsidRPr="008B27F9" w:rsidRDefault="000B4CED" w:rsidP="002C0963">
      <w:pPr>
        <w:spacing w:line="360" w:lineRule="auto"/>
        <w:ind w:left="-426" w:right="-426"/>
        <w:jc w:val="both"/>
        <w:rPr>
          <w:rFonts w:ascii="Arial" w:hAnsi="Arial" w:cs="Arial"/>
          <w:szCs w:val="24"/>
        </w:rPr>
      </w:pPr>
    </w:p>
    <w:p w:rsidR="00DC40AE" w:rsidRDefault="000423B3" w:rsidP="002C0963">
      <w:pPr>
        <w:numPr>
          <w:ilvl w:val="0"/>
          <w:numId w:val="2"/>
        </w:numPr>
        <w:spacing w:line="360" w:lineRule="auto"/>
        <w:ind w:right="-426"/>
        <w:jc w:val="both"/>
        <w:rPr>
          <w:rFonts w:ascii="Arial" w:hAnsi="Arial" w:cs="Arial"/>
          <w:szCs w:val="24"/>
        </w:rPr>
      </w:pPr>
      <w:r w:rsidRPr="008B27F9">
        <w:rPr>
          <w:rFonts w:ascii="Arial" w:hAnsi="Arial" w:cs="Arial"/>
          <w:b/>
          <w:szCs w:val="24"/>
        </w:rPr>
        <w:t xml:space="preserve">Reserva: </w:t>
      </w:r>
      <w:r w:rsidRPr="008B27F9">
        <w:rPr>
          <w:rFonts w:ascii="Arial" w:hAnsi="Arial" w:cs="Arial"/>
          <w:szCs w:val="24"/>
        </w:rPr>
        <w:t>el PROMITENTE COMPRADOR entrega</w:t>
      </w:r>
      <w:r w:rsidR="000B4CED" w:rsidRPr="008B27F9">
        <w:rPr>
          <w:rFonts w:ascii="Arial" w:hAnsi="Arial" w:cs="Arial"/>
          <w:szCs w:val="24"/>
        </w:rPr>
        <w:t xml:space="preserve"> al</w:t>
      </w:r>
      <w:r w:rsidRPr="008B27F9">
        <w:rPr>
          <w:rFonts w:ascii="Arial" w:hAnsi="Arial" w:cs="Arial"/>
          <w:szCs w:val="24"/>
        </w:rPr>
        <w:t xml:space="preserve"> AGENTE PRODUCTOR DE VIVIENDA la cantidad total de---------------- córdobas equivalentes a ------------------------------</w:t>
      </w:r>
      <w:r w:rsidR="000B4CED" w:rsidRPr="008B27F9">
        <w:rPr>
          <w:rFonts w:ascii="Arial" w:hAnsi="Arial" w:cs="Arial"/>
          <w:szCs w:val="24"/>
        </w:rPr>
        <w:t xml:space="preserve"> dólares de los Estados Unidos de América</w:t>
      </w:r>
      <w:r w:rsidRPr="008B27F9">
        <w:rPr>
          <w:rFonts w:ascii="Arial" w:hAnsi="Arial" w:cs="Arial"/>
          <w:szCs w:val="24"/>
        </w:rPr>
        <w:t xml:space="preserve"> (U$-----------------) en concepto de </w:t>
      </w:r>
      <w:r w:rsidRPr="008B27F9">
        <w:rPr>
          <w:rFonts w:ascii="Arial" w:hAnsi="Arial" w:cs="Arial"/>
          <w:b/>
          <w:szCs w:val="24"/>
          <w:u w:val="single"/>
        </w:rPr>
        <w:t>reserva</w:t>
      </w:r>
      <w:r w:rsidRPr="008B27F9">
        <w:rPr>
          <w:rFonts w:ascii="Arial" w:hAnsi="Arial" w:cs="Arial"/>
          <w:szCs w:val="24"/>
        </w:rPr>
        <w:t xml:space="preserve"> conforme recibo de caja número </w:t>
      </w:r>
      <w:r w:rsidR="000B4CED" w:rsidRPr="008B27F9">
        <w:rPr>
          <w:rFonts w:ascii="Arial" w:hAnsi="Arial" w:cs="Arial"/>
          <w:szCs w:val="24"/>
        </w:rPr>
        <w:t>___</w:t>
      </w:r>
      <w:r w:rsidRPr="008B27F9">
        <w:rPr>
          <w:rFonts w:ascii="Arial" w:hAnsi="Arial" w:cs="Arial"/>
          <w:szCs w:val="24"/>
        </w:rPr>
        <w:t xml:space="preserve"> (</w:t>
      </w:r>
      <w:proofErr w:type="spellStart"/>
      <w:r w:rsidRPr="008B27F9">
        <w:rPr>
          <w:rFonts w:ascii="Arial" w:hAnsi="Arial" w:cs="Arial"/>
          <w:szCs w:val="24"/>
        </w:rPr>
        <w:t>N°XXX</w:t>
      </w:r>
      <w:proofErr w:type="spellEnd"/>
      <w:r w:rsidRPr="008B27F9">
        <w:rPr>
          <w:rFonts w:ascii="Arial" w:hAnsi="Arial" w:cs="Arial"/>
          <w:szCs w:val="24"/>
        </w:rPr>
        <w:t xml:space="preserve">) </w:t>
      </w:r>
      <w:r w:rsidR="000B4CED" w:rsidRPr="008B27F9">
        <w:rPr>
          <w:rFonts w:ascii="Arial" w:hAnsi="Arial" w:cs="Arial"/>
          <w:szCs w:val="24"/>
        </w:rPr>
        <w:t>de</w:t>
      </w:r>
      <w:r w:rsidRPr="008B27F9">
        <w:rPr>
          <w:rFonts w:ascii="Arial" w:hAnsi="Arial" w:cs="Arial"/>
          <w:szCs w:val="24"/>
        </w:rPr>
        <w:t xml:space="preserve"> fecha XXXXX del año dos mil -----------------------</w:t>
      </w:r>
      <w:r w:rsidR="000B4CED" w:rsidRPr="008B27F9">
        <w:rPr>
          <w:rFonts w:ascii="Arial" w:hAnsi="Arial" w:cs="Arial"/>
          <w:szCs w:val="24"/>
        </w:rPr>
        <w:t>, a</w:t>
      </w:r>
      <w:r w:rsidRPr="008B27F9">
        <w:rPr>
          <w:rFonts w:ascii="Arial" w:hAnsi="Arial" w:cs="Arial"/>
          <w:szCs w:val="24"/>
        </w:rPr>
        <w:t xml:space="preserve">dvirtiéndosele al PROMITENTE COMPRADOR que cuenta con </w:t>
      </w:r>
      <w:r w:rsidRPr="008B27F9">
        <w:rPr>
          <w:rFonts w:ascii="Arial" w:hAnsi="Arial" w:cs="Arial"/>
          <w:b/>
          <w:szCs w:val="24"/>
        </w:rPr>
        <w:t>treinta</w:t>
      </w:r>
      <w:r w:rsidR="000B4CED" w:rsidRPr="008B27F9">
        <w:rPr>
          <w:rFonts w:ascii="Arial" w:hAnsi="Arial" w:cs="Arial"/>
          <w:b/>
          <w:szCs w:val="24"/>
        </w:rPr>
        <w:t xml:space="preserve"> (30)</w:t>
      </w:r>
      <w:r w:rsidRPr="008B27F9">
        <w:rPr>
          <w:rFonts w:ascii="Arial" w:hAnsi="Arial" w:cs="Arial"/>
          <w:szCs w:val="24"/>
        </w:rPr>
        <w:t xml:space="preserve"> días</w:t>
      </w:r>
      <w:r w:rsidR="000B4CED" w:rsidRPr="008B27F9">
        <w:rPr>
          <w:rFonts w:ascii="Arial" w:hAnsi="Arial" w:cs="Arial"/>
          <w:szCs w:val="24"/>
        </w:rPr>
        <w:t xml:space="preserve"> hábiles</w:t>
      </w:r>
      <w:r w:rsidRPr="008B27F9">
        <w:rPr>
          <w:rFonts w:ascii="Arial" w:hAnsi="Arial" w:cs="Arial"/>
          <w:szCs w:val="24"/>
        </w:rPr>
        <w:t xml:space="preserve"> para la formalización de la compra venta del inmueble reservado.  </w:t>
      </w:r>
    </w:p>
    <w:p w:rsidR="00DC40AE" w:rsidRPr="00DC40AE" w:rsidRDefault="00DC40AE" w:rsidP="00DC40AE">
      <w:pPr>
        <w:pStyle w:val="Prrafodelista"/>
        <w:spacing w:after="160" w:line="360" w:lineRule="auto"/>
        <w:ind w:left="294" w:right="-427"/>
        <w:jc w:val="both"/>
        <w:rPr>
          <w:rFonts w:ascii="Arial" w:hAnsi="Arial" w:cs="Arial"/>
          <w:szCs w:val="24"/>
        </w:rPr>
      </w:pPr>
      <w:r w:rsidRPr="00DC40AE">
        <w:rPr>
          <w:rFonts w:ascii="Arial" w:hAnsi="Arial" w:cs="Arial"/>
          <w:szCs w:val="24"/>
        </w:rPr>
        <w:t xml:space="preserve">En el caso de que esta formalización no se dé por razones imputables al AGENTE PRODUCTOR DE VIVIENDA, </w:t>
      </w:r>
      <w:r w:rsidRPr="00DC40AE">
        <w:rPr>
          <w:rFonts w:ascii="Arial" w:hAnsi="Arial" w:cs="Arial"/>
        </w:rPr>
        <w:t>el APV deberá devolver inmediatamente a la persona consumidora o usuaria, la suma integra de dinero, que esta haya pagado, conforme lo dispuesto en el Art. 9, numeral 13 de la Ley No. 842</w:t>
      </w:r>
      <w:r w:rsidRPr="00DC40AE">
        <w:rPr>
          <w:rFonts w:ascii="Arial" w:hAnsi="Arial" w:cs="Arial"/>
          <w:i/>
        </w:rPr>
        <w:t xml:space="preserve">; </w:t>
      </w:r>
      <w:r w:rsidRPr="00DC40AE">
        <w:rPr>
          <w:rFonts w:ascii="Arial" w:hAnsi="Arial" w:cs="Arial"/>
          <w:szCs w:val="24"/>
        </w:rPr>
        <w:t>no obstante, si los impedimentos de la formalización se debieran a causas imputables al PROMITENTE COMPRADOR, se podrá</w:t>
      </w:r>
      <w:r w:rsidRPr="00DC40AE">
        <w:rPr>
          <w:rFonts w:ascii="Arial" w:hAnsi="Arial" w:cs="Arial"/>
          <w:b/>
          <w:szCs w:val="24"/>
        </w:rPr>
        <w:t xml:space="preserve"> </w:t>
      </w:r>
      <w:r w:rsidRPr="00DC40AE">
        <w:rPr>
          <w:rFonts w:ascii="Arial" w:hAnsi="Arial" w:cs="Arial"/>
          <w:szCs w:val="24"/>
        </w:rPr>
        <w:t xml:space="preserve">aplicar una penalización  de hasta el cincuenta por ciento </w:t>
      </w:r>
      <w:r w:rsidRPr="00DC40AE">
        <w:rPr>
          <w:rFonts w:ascii="Arial" w:hAnsi="Arial" w:cs="Arial"/>
          <w:szCs w:val="24"/>
        </w:rPr>
        <w:lastRenderedPageBreak/>
        <w:t xml:space="preserve">(50%) del monto entregado en concepto de reserva, teniendo </w:t>
      </w:r>
      <w:r w:rsidRPr="00DC40AE">
        <w:rPr>
          <w:rFonts w:ascii="Arial" w:hAnsi="Arial" w:cs="Arial"/>
        </w:rPr>
        <w:t xml:space="preserve">el APV de conformidad a lo indicado en el art. 7, numeral 13 del </w:t>
      </w:r>
      <w:r w:rsidRPr="00DC40AE">
        <w:rPr>
          <w:rFonts w:ascii="Arial" w:hAnsi="Arial" w:cs="Arial"/>
          <w:bCs/>
        </w:rPr>
        <w:t xml:space="preserve">Acuerdo Administrativo No. 001-2014, </w:t>
      </w:r>
      <w:r w:rsidRPr="00DC40AE">
        <w:rPr>
          <w:rFonts w:ascii="Arial" w:hAnsi="Arial" w:cs="Arial"/>
        </w:rPr>
        <w:t>un término de treinta días hábiles para devolver a la persona consumidora la suma que le corresponde por el dinero que esta haya pagado</w:t>
      </w:r>
      <w:r w:rsidRPr="00DC40AE">
        <w:rPr>
          <w:rFonts w:ascii="Arial" w:hAnsi="Arial" w:cs="Arial"/>
          <w:szCs w:val="24"/>
        </w:rPr>
        <w:t>. Todo de conformidad y al margen de lo estipulado en el Artículo 51 párrafo tercero de la Ley No. 842.</w:t>
      </w:r>
    </w:p>
    <w:p w:rsidR="006F218E" w:rsidRPr="008B27F9" w:rsidRDefault="006F218E" w:rsidP="002C0963">
      <w:pPr>
        <w:spacing w:line="360" w:lineRule="auto"/>
        <w:ind w:left="294" w:right="-426"/>
        <w:jc w:val="both"/>
        <w:rPr>
          <w:rFonts w:ascii="Arial" w:hAnsi="Arial" w:cs="Arial"/>
          <w:szCs w:val="24"/>
          <w:highlight w:val="yellow"/>
        </w:rPr>
      </w:pPr>
    </w:p>
    <w:p w:rsidR="000423B3" w:rsidRPr="008B27F9" w:rsidRDefault="000423B3" w:rsidP="002C0963">
      <w:pPr>
        <w:numPr>
          <w:ilvl w:val="0"/>
          <w:numId w:val="2"/>
        </w:numPr>
        <w:autoSpaceDE w:val="0"/>
        <w:autoSpaceDN w:val="0"/>
        <w:adjustRightInd w:val="0"/>
        <w:spacing w:line="360" w:lineRule="auto"/>
        <w:ind w:right="-426"/>
        <w:jc w:val="both"/>
        <w:rPr>
          <w:rFonts w:ascii="Arial" w:hAnsi="Arial" w:cs="Arial"/>
          <w:szCs w:val="24"/>
        </w:rPr>
      </w:pPr>
      <w:r w:rsidRPr="008B27F9">
        <w:rPr>
          <w:rFonts w:ascii="Arial" w:hAnsi="Arial" w:cs="Arial"/>
          <w:szCs w:val="24"/>
        </w:rPr>
        <w:t xml:space="preserve">Si una vez firmado el contrato de construcción y venta de vivienda o de ejecución  de obras con carácter habitacional y habiendo la urbanizadora o constructora, iniciado la ejecución de las obras, la persona consumidora por causas ajenas a su voluntad, se ve obligada a rescindir el contrato o desistir de la compra de la vivienda o ejecución de las obras con carácter habitacional, la urbanizadora o  constructora podrá retener de las sumas pagadas el monto que corresponda por daños y perjuicios o en su defecto podrá hacer uso de los recursos administrativos y jurisdiccionales correspondientes para mitigar el perjuicio ocasionado.  </w:t>
      </w:r>
      <w:r w:rsidRPr="008B27F9">
        <w:rPr>
          <w:rFonts w:ascii="Arial" w:hAnsi="Arial" w:cs="Arial"/>
          <w:color w:val="1F497D" w:themeColor="text2"/>
          <w:szCs w:val="24"/>
        </w:rPr>
        <w:t xml:space="preserve">De la </w:t>
      </w:r>
      <w:r w:rsidRPr="008B27F9">
        <w:rPr>
          <w:rFonts w:ascii="Arial" w:hAnsi="Arial" w:cs="Arial"/>
          <w:szCs w:val="24"/>
        </w:rPr>
        <w:t>misma manera, si una vez firmado el contrato de construcción y venta de vivienda o de ejecución de obras con carácter habitacional y habiendo la persona consumidora efectuado el pago del inmueble parcial o total y la urbanizadora o constructora por causas ajenas a su voluntad</w:t>
      </w:r>
      <w:r w:rsidR="00D71A7A" w:rsidRPr="008B27F9">
        <w:rPr>
          <w:rFonts w:ascii="Arial" w:hAnsi="Arial" w:cs="Arial"/>
          <w:szCs w:val="24"/>
        </w:rPr>
        <w:t>,</w:t>
      </w:r>
      <w:r w:rsidRPr="008B27F9">
        <w:rPr>
          <w:rFonts w:ascii="Arial" w:hAnsi="Arial" w:cs="Arial"/>
          <w:szCs w:val="24"/>
        </w:rPr>
        <w:t xml:space="preserve"> se ve obligada a rescindir del contrato o desistir de la venta de la vivienda o ejecución de las obras con carácter habitacional, la persona consumidora tendrá derecho a la devolución total de las sumas pagadas, o en su defecto podrá hacer uso de los recursos administrativos y jurisdiccionales correspondientes para mitigar el perjuicio ocasionado</w:t>
      </w:r>
      <w:r w:rsidR="00031F85" w:rsidRPr="008B27F9">
        <w:rPr>
          <w:rFonts w:ascii="Arial" w:hAnsi="Arial" w:cs="Arial"/>
          <w:szCs w:val="24"/>
        </w:rPr>
        <w:t>.</w:t>
      </w:r>
      <w:r w:rsidR="00031F85" w:rsidRPr="008B27F9">
        <w:rPr>
          <w:rStyle w:val="Refdenotaalpie"/>
          <w:rFonts w:ascii="Arial" w:hAnsi="Arial" w:cs="Arial"/>
          <w:szCs w:val="24"/>
        </w:rPr>
        <w:footnoteReference w:id="1"/>
      </w:r>
    </w:p>
    <w:p w:rsidR="00031F85" w:rsidRPr="008B27F9" w:rsidRDefault="00031F85" w:rsidP="002C0963">
      <w:pPr>
        <w:autoSpaceDE w:val="0"/>
        <w:autoSpaceDN w:val="0"/>
        <w:adjustRightInd w:val="0"/>
        <w:spacing w:line="360" w:lineRule="auto"/>
        <w:ind w:left="294" w:right="-426"/>
        <w:jc w:val="both"/>
        <w:rPr>
          <w:rFonts w:ascii="Arial" w:hAnsi="Arial" w:cs="Arial"/>
          <w:szCs w:val="24"/>
        </w:rPr>
      </w:pPr>
    </w:p>
    <w:p w:rsidR="000423B3" w:rsidRPr="008B27F9" w:rsidRDefault="000423B3" w:rsidP="002C0963">
      <w:pPr>
        <w:numPr>
          <w:ilvl w:val="0"/>
          <w:numId w:val="2"/>
        </w:numPr>
        <w:spacing w:line="360" w:lineRule="auto"/>
        <w:ind w:right="-426"/>
        <w:jc w:val="both"/>
        <w:rPr>
          <w:rFonts w:ascii="Arial" w:hAnsi="Arial" w:cs="Arial"/>
          <w:szCs w:val="24"/>
        </w:rPr>
      </w:pPr>
      <w:r w:rsidRPr="008B27F9">
        <w:rPr>
          <w:rFonts w:ascii="Arial" w:hAnsi="Arial" w:cs="Arial"/>
          <w:b/>
          <w:szCs w:val="24"/>
        </w:rPr>
        <w:t xml:space="preserve">Pago </w:t>
      </w:r>
      <w:r w:rsidR="002463D8" w:rsidRPr="008B27F9">
        <w:rPr>
          <w:rFonts w:ascii="Arial" w:hAnsi="Arial" w:cs="Arial"/>
          <w:b/>
          <w:szCs w:val="24"/>
        </w:rPr>
        <w:t>y</w:t>
      </w:r>
      <w:r w:rsidRPr="008B27F9">
        <w:rPr>
          <w:rFonts w:ascii="Arial" w:hAnsi="Arial" w:cs="Arial"/>
          <w:b/>
          <w:szCs w:val="24"/>
        </w:rPr>
        <w:t xml:space="preserve"> Cancelación de Prima:</w:t>
      </w:r>
      <w:r w:rsidRPr="008B27F9">
        <w:rPr>
          <w:rFonts w:ascii="Arial" w:hAnsi="Arial" w:cs="Arial"/>
          <w:szCs w:val="24"/>
        </w:rPr>
        <w:t xml:space="preserve"> el PROMITENTE COMPRADOR entregará al   AGENTE PRODUCTOR DE VIVIENDA en fecha XXXX del año dos mil --------------- la cantidad  total de …</w:t>
      </w:r>
      <w:proofErr w:type="gramStart"/>
      <w:r w:rsidRPr="008B27F9">
        <w:rPr>
          <w:rFonts w:ascii="Arial" w:hAnsi="Arial" w:cs="Arial"/>
          <w:szCs w:val="24"/>
        </w:rPr>
        <w:t>..</w:t>
      </w:r>
      <w:proofErr w:type="gramEnd"/>
      <w:r w:rsidRPr="008B27F9">
        <w:rPr>
          <w:rFonts w:ascii="Arial" w:hAnsi="Arial" w:cs="Arial"/>
          <w:szCs w:val="24"/>
        </w:rPr>
        <w:t xml:space="preserve">tantos…. córdobas equivalentes </w:t>
      </w:r>
      <w:r w:rsidRPr="008B27F9">
        <w:rPr>
          <w:rFonts w:ascii="Arial" w:hAnsi="Arial" w:cs="Arial"/>
          <w:b/>
          <w:szCs w:val="24"/>
        </w:rPr>
        <w:t>---------------------------------------------dólares-------</w:t>
      </w:r>
      <w:r w:rsidRPr="008B27F9">
        <w:rPr>
          <w:rFonts w:ascii="Arial" w:hAnsi="Arial" w:cs="Arial"/>
          <w:szCs w:val="24"/>
        </w:rPr>
        <w:t xml:space="preserve"> (</w:t>
      </w:r>
      <w:r w:rsidRPr="008B27F9">
        <w:rPr>
          <w:rFonts w:ascii="Arial" w:hAnsi="Arial" w:cs="Arial"/>
          <w:b/>
          <w:szCs w:val="24"/>
        </w:rPr>
        <w:t>U$-----------------dólares</w:t>
      </w:r>
      <w:r w:rsidRPr="008B27F9">
        <w:rPr>
          <w:rFonts w:ascii="Arial" w:hAnsi="Arial" w:cs="Arial"/>
          <w:szCs w:val="24"/>
        </w:rPr>
        <w:t xml:space="preserve">) en concepto de </w:t>
      </w:r>
      <w:r w:rsidR="002463D8" w:rsidRPr="008B27F9">
        <w:rPr>
          <w:rFonts w:ascii="Arial" w:hAnsi="Arial" w:cs="Arial"/>
          <w:b/>
          <w:szCs w:val="24"/>
        </w:rPr>
        <w:t>pago o</w:t>
      </w:r>
      <w:r w:rsidR="002463D8" w:rsidRPr="008B27F9">
        <w:rPr>
          <w:rFonts w:ascii="Arial" w:hAnsi="Arial" w:cs="Arial"/>
          <w:szCs w:val="24"/>
        </w:rPr>
        <w:t xml:space="preserve"> </w:t>
      </w:r>
      <w:r w:rsidRPr="008B27F9">
        <w:rPr>
          <w:rFonts w:ascii="Arial" w:hAnsi="Arial" w:cs="Arial"/>
          <w:b/>
          <w:szCs w:val="24"/>
        </w:rPr>
        <w:t>cancelación de prima</w:t>
      </w:r>
      <w:r w:rsidRPr="008B27F9">
        <w:rPr>
          <w:rFonts w:ascii="Arial" w:hAnsi="Arial" w:cs="Arial"/>
          <w:szCs w:val="24"/>
        </w:rPr>
        <w:t xml:space="preserve"> y </w:t>
      </w:r>
      <w:r w:rsidR="002463D8" w:rsidRPr="008B27F9">
        <w:rPr>
          <w:rFonts w:ascii="Arial" w:hAnsi="Arial" w:cs="Arial"/>
          <w:szCs w:val="24"/>
        </w:rPr>
        <w:t>____</w:t>
      </w:r>
      <w:r w:rsidRPr="008B27F9">
        <w:rPr>
          <w:rFonts w:ascii="Arial" w:hAnsi="Arial" w:cs="Arial"/>
          <w:szCs w:val="24"/>
        </w:rPr>
        <w:t xml:space="preserve"> días hábiles posteriores de la  entrega de esta cuota</w:t>
      </w:r>
      <w:r w:rsidR="002463D8" w:rsidRPr="008B27F9">
        <w:rPr>
          <w:rFonts w:ascii="Arial" w:hAnsi="Arial" w:cs="Arial"/>
          <w:szCs w:val="24"/>
        </w:rPr>
        <w:t>,</w:t>
      </w:r>
      <w:r w:rsidRPr="008B27F9">
        <w:rPr>
          <w:rFonts w:ascii="Arial" w:hAnsi="Arial" w:cs="Arial"/>
          <w:szCs w:val="24"/>
        </w:rPr>
        <w:t xml:space="preserve"> se iniciará la construcción de la vivienda</w:t>
      </w:r>
      <w:r w:rsidR="002463D8" w:rsidRPr="008B27F9">
        <w:rPr>
          <w:rFonts w:ascii="Arial" w:hAnsi="Arial" w:cs="Arial"/>
          <w:color w:val="00B050"/>
          <w:szCs w:val="24"/>
        </w:rPr>
        <w:t xml:space="preserve"> (En la presente cláusula el APV puede definir si el pago de la prima será realizado en un solo desembolso o en cuotas)</w:t>
      </w:r>
      <w:r w:rsidRPr="008B27F9">
        <w:rPr>
          <w:rFonts w:ascii="Arial" w:hAnsi="Arial" w:cs="Arial"/>
          <w:szCs w:val="24"/>
        </w:rPr>
        <w:t>.</w:t>
      </w:r>
    </w:p>
    <w:p w:rsidR="000423B3" w:rsidRPr="008B27F9" w:rsidRDefault="000423B3" w:rsidP="002C0963">
      <w:pPr>
        <w:spacing w:line="360" w:lineRule="auto"/>
        <w:ind w:left="294" w:right="-426"/>
        <w:jc w:val="both"/>
        <w:rPr>
          <w:rFonts w:ascii="Arial" w:hAnsi="Arial" w:cs="Arial"/>
          <w:szCs w:val="24"/>
        </w:rPr>
      </w:pPr>
    </w:p>
    <w:p w:rsidR="000423B3" w:rsidRPr="008B27F9" w:rsidRDefault="000423B3" w:rsidP="002C0963">
      <w:pPr>
        <w:numPr>
          <w:ilvl w:val="0"/>
          <w:numId w:val="2"/>
        </w:numPr>
        <w:spacing w:line="360" w:lineRule="auto"/>
        <w:ind w:right="-426"/>
        <w:jc w:val="both"/>
        <w:rPr>
          <w:rFonts w:ascii="Arial" w:hAnsi="Arial" w:cs="Arial"/>
          <w:szCs w:val="24"/>
        </w:rPr>
      </w:pPr>
      <w:r w:rsidRPr="008B27F9">
        <w:rPr>
          <w:rFonts w:ascii="Arial" w:hAnsi="Arial" w:cs="Arial"/>
          <w:b/>
          <w:szCs w:val="24"/>
        </w:rPr>
        <w:lastRenderedPageBreak/>
        <w:t xml:space="preserve">Pago final </w:t>
      </w:r>
      <w:r w:rsidR="00F26891" w:rsidRPr="008B27F9">
        <w:rPr>
          <w:rFonts w:ascii="Arial" w:hAnsi="Arial" w:cs="Arial"/>
          <w:b/>
          <w:szCs w:val="24"/>
        </w:rPr>
        <w:t xml:space="preserve">de la vivienda </w:t>
      </w:r>
      <w:r w:rsidRPr="008B27F9">
        <w:rPr>
          <w:rFonts w:ascii="Arial" w:hAnsi="Arial" w:cs="Arial"/>
          <w:b/>
          <w:szCs w:val="24"/>
        </w:rPr>
        <w:t>por desembolso bancario</w:t>
      </w:r>
      <w:r w:rsidR="00F26891" w:rsidRPr="008B27F9">
        <w:rPr>
          <w:rFonts w:ascii="Arial" w:hAnsi="Arial" w:cs="Arial"/>
          <w:b/>
          <w:szCs w:val="24"/>
        </w:rPr>
        <w:t>/con fondos propios</w:t>
      </w:r>
      <w:r w:rsidRPr="008B27F9">
        <w:rPr>
          <w:rFonts w:ascii="Arial" w:hAnsi="Arial" w:cs="Arial"/>
          <w:b/>
          <w:szCs w:val="24"/>
        </w:rPr>
        <w:t>:</w:t>
      </w:r>
      <w:r w:rsidRPr="008B27F9">
        <w:rPr>
          <w:rFonts w:ascii="Arial" w:hAnsi="Arial" w:cs="Arial"/>
          <w:szCs w:val="24"/>
        </w:rPr>
        <w:t xml:space="preserve"> el PROMITENTE COMPRADOR o la institución financiera que aprobó el financiamiento de la vivienda entregará la cantidad  total de </w:t>
      </w:r>
      <w:r w:rsidR="00345A3E" w:rsidRPr="008B27F9">
        <w:rPr>
          <w:rFonts w:ascii="Arial" w:hAnsi="Arial" w:cs="Arial"/>
          <w:szCs w:val="24"/>
        </w:rPr>
        <w:t>_____</w:t>
      </w:r>
      <w:r w:rsidRPr="008B27F9">
        <w:rPr>
          <w:rFonts w:ascii="Arial" w:hAnsi="Arial" w:cs="Arial"/>
          <w:szCs w:val="24"/>
        </w:rPr>
        <w:t xml:space="preserve"> córdobas equivalentes</w:t>
      </w:r>
      <w:r w:rsidRPr="008B27F9">
        <w:rPr>
          <w:rFonts w:ascii="Arial" w:hAnsi="Arial" w:cs="Arial"/>
          <w:b/>
          <w:szCs w:val="24"/>
        </w:rPr>
        <w:t xml:space="preserve">  </w:t>
      </w:r>
      <w:r w:rsidRPr="008B27F9">
        <w:rPr>
          <w:rFonts w:ascii="Arial" w:hAnsi="Arial" w:cs="Arial"/>
          <w:szCs w:val="24"/>
        </w:rPr>
        <w:t>a -------------------------</w:t>
      </w:r>
      <w:r w:rsidR="00345A3E" w:rsidRPr="008B27F9">
        <w:rPr>
          <w:rFonts w:ascii="Arial" w:hAnsi="Arial" w:cs="Arial"/>
          <w:szCs w:val="24"/>
        </w:rPr>
        <w:t xml:space="preserve"> </w:t>
      </w:r>
      <w:r w:rsidR="003D1C5F" w:rsidRPr="008B27F9">
        <w:rPr>
          <w:rFonts w:ascii="Arial" w:hAnsi="Arial" w:cs="Arial"/>
          <w:szCs w:val="24"/>
        </w:rPr>
        <w:t>dólares</w:t>
      </w:r>
      <w:r w:rsidR="00345A3E" w:rsidRPr="008B27F9">
        <w:rPr>
          <w:rFonts w:ascii="Arial" w:hAnsi="Arial" w:cs="Arial"/>
          <w:szCs w:val="24"/>
        </w:rPr>
        <w:t xml:space="preserve"> de los Estados Unidos de América</w:t>
      </w:r>
      <w:r w:rsidRPr="008B27F9">
        <w:rPr>
          <w:rFonts w:ascii="Arial" w:hAnsi="Arial" w:cs="Arial"/>
          <w:szCs w:val="24"/>
        </w:rPr>
        <w:t xml:space="preserve"> (U$------------) al AGENTE PRODUCTOR DE VIVIENDA en el acto que se determine la entrega formal de la vivienda. </w:t>
      </w:r>
      <w:r w:rsidR="00345A3E" w:rsidRPr="008B27F9">
        <w:rPr>
          <w:rFonts w:ascii="Arial" w:hAnsi="Arial" w:cs="Arial"/>
          <w:szCs w:val="24"/>
        </w:rPr>
        <w:t>(</w:t>
      </w:r>
      <w:r w:rsidR="00345A3E" w:rsidRPr="008B27F9">
        <w:rPr>
          <w:rFonts w:ascii="Arial" w:hAnsi="Arial" w:cs="Arial"/>
          <w:color w:val="00B050"/>
          <w:szCs w:val="24"/>
        </w:rPr>
        <w:t>Es opción del APV variar el presente párrafo en dependencia de que el pago sea con fondos propios o con crédito otorgado por la Institución Financiera).</w:t>
      </w:r>
    </w:p>
    <w:p w:rsidR="003D1C5F" w:rsidRPr="008B27F9" w:rsidRDefault="003D1C5F" w:rsidP="002C0963">
      <w:pPr>
        <w:spacing w:line="360" w:lineRule="auto"/>
        <w:ind w:right="-426"/>
        <w:jc w:val="both"/>
        <w:rPr>
          <w:rFonts w:ascii="Arial" w:hAnsi="Arial" w:cs="Arial"/>
          <w:szCs w:val="24"/>
        </w:rPr>
      </w:pPr>
    </w:p>
    <w:p w:rsidR="000423B3" w:rsidRPr="008B27F9" w:rsidRDefault="00345A3E" w:rsidP="002C0963">
      <w:pPr>
        <w:numPr>
          <w:ilvl w:val="0"/>
          <w:numId w:val="2"/>
        </w:numPr>
        <w:spacing w:line="360" w:lineRule="auto"/>
        <w:ind w:right="-426"/>
        <w:jc w:val="both"/>
        <w:rPr>
          <w:rFonts w:ascii="Arial" w:hAnsi="Arial" w:cs="Arial"/>
          <w:szCs w:val="24"/>
        </w:rPr>
      </w:pPr>
      <w:r w:rsidRPr="008B27F9">
        <w:rPr>
          <w:rFonts w:ascii="Arial" w:hAnsi="Arial" w:cs="Arial"/>
          <w:szCs w:val="24"/>
        </w:rPr>
        <w:t>Mantenimiento de valor: L</w:t>
      </w:r>
      <w:r w:rsidR="000423B3" w:rsidRPr="008B27F9">
        <w:rPr>
          <w:rFonts w:ascii="Arial" w:hAnsi="Arial" w:cs="Arial"/>
          <w:szCs w:val="24"/>
        </w:rPr>
        <w:t xml:space="preserve">as partes  pactamos  que los pagos parciales y totales puedan hacerse en córdobas o en moneda extranjera de acuerdo al artículo 9 inciso 12 de la ley  No. 842, </w:t>
      </w:r>
      <w:r w:rsidRPr="008B27F9">
        <w:rPr>
          <w:rFonts w:ascii="Arial" w:hAnsi="Arial" w:cs="Arial"/>
          <w:szCs w:val="24"/>
        </w:rPr>
        <w:t>Ley de Protección de los Derechos de las Personas Consumidoras y Usuarias</w:t>
      </w:r>
      <w:r w:rsidR="000423B3" w:rsidRPr="008B27F9">
        <w:rPr>
          <w:rFonts w:ascii="Arial" w:hAnsi="Arial" w:cs="Arial"/>
          <w:szCs w:val="24"/>
        </w:rPr>
        <w:t>. En todos los casos se mantendrá la relación oficial de paridad entre el córdoba y el dólar según la tabla oficial emitida por el Banco central a la hora de efectuar los pagos, sean estos parciales o totales.</w:t>
      </w:r>
    </w:p>
    <w:p w:rsidR="000423B3" w:rsidRPr="008B27F9" w:rsidRDefault="000423B3" w:rsidP="002C0963">
      <w:pPr>
        <w:spacing w:line="360" w:lineRule="auto"/>
        <w:ind w:left="-426" w:right="-426"/>
        <w:jc w:val="both"/>
        <w:rPr>
          <w:rFonts w:ascii="Arial" w:hAnsi="Arial" w:cs="Arial"/>
          <w:szCs w:val="24"/>
        </w:rPr>
      </w:pPr>
    </w:p>
    <w:p w:rsidR="000423B3" w:rsidRPr="008B27F9" w:rsidRDefault="000423B3" w:rsidP="002C0963">
      <w:pPr>
        <w:spacing w:line="360" w:lineRule="auto"/>
        <w:ind w:left="-426" w:right="-426"/>
        <w:jc w:val="both"/>
        <w:rPr>
          <w:rFonts w:ascii="Arial" w:hAnsi="Arial" w:cs="Arial"/>
          <w:szCs w:val="24"/>
        </w:rPr>
      </w:pPr>
      <w:r w:rsidRPr="008B27F9">
        <w:rPr>
          <w:rFonts w:ascii="Arial" w:hAnsi="Arial" w:cs="Arial"/>
          <w:szCs w:val="24"/>
        </w:rPr>
        <w:t xml:space="preserve">Los pagos deberán ser hechos en las oficinas del </w:t>
      </w:r>
      <w:r w:rsidR="006D54EE" w:rsidRPr="008B27F9">
        <w:rPr>
          <w:rFonts w:ascii="Arial" w:hAnsi="Arial" w:cs="Arial"/>
          <w:szCs w:val="24"/>
        </w:rPr>
        <w:t xml:space="preserve"> </w:t>
      </w:r>
      <w:r w:rsidRPr="008B27F9">
        <w:rPr>
          <w:rFonts w:ascii="Arial" w:hAnsi="Arial" w:cs="Arial"/>
          <w:szCs w:val="24"/>
        </w:rPr>
        <w:t>AGENTE PRODUCTOR DE VIVIENDA, ubicadas de -----------------------------------------</w:t>
      </w:r>
      <w:r w:rsidR="006D54EE" w:rsidRPr="008B27F9">
        <w:rPr>
          <w:rFonts w:ascii="Arial" w:hAnsi="Arial" w:cs="Arial"/>
          <w:szCs w:val="24"/>
        </w:rPr>
        <w:t xml:space="preserve">, en caso de que la adquisición de la vivienda se realice por medio de financiamiento bancario, los depósitos de las cuotas se </w:t>
      </w:r>
      <w:r w:rsidR="0076616B" w:rsidRPr="008B27F9">
        <w:rPr>
          <w:rFonts w:ascii="Arial" w:hAnsi="Arial" w:cs="Arial"/>
          <w:szCs w:val="24"/>
        </w:rPr>
        <w:t>efectuarán</w:t>
      </w:r>
      <w:r w:rsidR="006D54EE" w:rsidRPr="008B27F9">
        <w:rPr>
          <w:rFonts w:ascii="Arial" w:hAnsi="Arial" w:cs="Arial"/>
          <w:szCs w:val="24"/>
        </w:rPr>
        <w:t xml:space="preserve"> en </w:t>
      </w:r>
      <w:r w:rsidR="0076616B" w:rsidRPr="008B27F9">
        <w:rPr>
          <w:rFonts w:ascii="Arial" w:hAnsi="Arial" w:cs="Arial"/>
          <w:szCs w:val="24"/>
        </w:rPr>
        <w:t>la Institución Financiera correspondiente</w:t>
      </w:r>
      <w:r w:rsidR="006D54EE" w:rsidRPr="008B27F9">
        <w:rPr>
          <w:rFonts w:ascii="Arial" w:hAnsi="Arial" w:cs="Arial"/>
          <w:szCs w:val="24"/>
        </w:rPr>
        <w:t>.</w:t>
      </w:r>
    </w:p>
    <w:p w:rsidR="000423B3" w:rsidRPr="008B27F9" w:rsidRDefault="000423B3" w:rsidP="002C0963">
      <w:pPr>
        <w:spacing w:line="360" w:lineRule="auto"/>
        <w:ind w:left="-426" w:right="-426"/>
        <w:jc w:val="both"/>
        <w:rPr>
          <w:rFonts w:ascii="Arial" w:hAnsi="Arial" w:cs="Arial"/>
          <w:szCs w:val="24"/>
        </w:rPr>
      </w:pPr>
    </w:p>
    <w:p w:rsidR="000423B3" w:rsidRPr="008B27F9" w:rsidRDefault="000423B3" w:rsidP="002C0963">
      <w:pPr>
        <w:spacing w:line="360" w:lineRule="auto"/>
        <w:ind w:left="-426" w:right="-426"/>
        <w:jc w:val="both"/>
        <w:rPr>
          <w:rFonts w:ascii="Arial" w:hAnsi="Arial" w:cs="Arial"/>
          <w:color w:val="00B050"/>
          <w:szCs w:val="24"/>
        </w:rPr>
      </w:pPr>
      <w:r w:rsidRPr="008B27F9">
        <w:rPr>
          <w:rFonts w:ascii="Arial" w:hAnsi="Arial" w:cs="Arial"/>
          <w:b/>
          <w:szCs w:val="24"/>
        </w:rPr>
        <w:t>Cláusula Cuarta (Plazo de entrega de vivienda):</w:t>
      </w:r>
      <w:r w:rsidRPr="008B27F9">
        <w:rPr>
          <w:rFonts w:ascii="Arial" w:hAnsi="Arial" w:cs="Arial"/>
          <w:szCs w:val="24"/>
        </w:rPr>
        <w:t xml:space="preserve"> </w:t>
      </w:r>
      <w:r w:rsidR="00F26891" w:rsidRPr="008B27F9">
        <w:rPr>
          <w:rFonts w:ascii="Arial" w:hAnsi="Arial" w:cs="Arial"/>
          <w:szCs w:val="24"/>
        </w:rPr>
        <w:t>E</w:t>
      </w:r>
      <w:r w:rsidRPr="008B27F9">
        <w:rPr>
          <w:rFonts w:ascii="Arial" w:hAnsi="Arial" w:cs="Arial"/>
          <w:szCs w:val="24"/>
        </w:rPr>
        <w:t xml:space="preserve">l   AGENTE PRODUCTOR DE VIVIENDA se compromete a entregar la vivienda en un plazo máximo de </w:t>
      </w:r>
      <w:r w:rsidR="00284D9C" w:rsidRPr="008B27F9">
        <w:rPr>
          <w:rFonts w:ascii="Arial" w:hAnsi="Arial" w:cs="Arial"/>
          <w:szCs w:val="24"/>
        </w:rPr>
        <w:t>_______</w:t>
      </w:r>
      <w:r w:rsidRPr="008B27F9">
        <w:rPr>
          <w:rFonts w:ascii="Arial" w:hAnsi="Arial" w:cs="Arial"/>
          <w:szCs w:val="24"/>
        </w:rPr>
        <w:t xml:space="preserve"> </w:t>
      </w:r>
      <w:r w:rsidR="00284D9C" w:rsidRPr="008B27F9">
        <w:rPr>
          <w:rFonts w:ascii="Arial" w:hAnsi="Arial" w:cs="Arial"/>
          <w:szCs w:val="24"/>
        </w:rPr>
        <w:t xml:space="preserve">días hábiles </w:t>
      </w:r>
      <w:r w:rsidRPr="008B27F9">
        <w:rPr>
          <w:rFonts w:ascii="Arial" w:hAnsi="Arial" w:cs="Arial"/>
          <w:szCs w:val="24"/>
        </w:rPr>
        <w:t xml:space="preserve">contados en un período de </w:t>
      </w:r>
      <w:r w:rsidR="00F26891" w:rsidRPr="008B27F9">
        <w:rPr>
          <w:rFonts w:ascii="Arial" w:hAnsi="Arial" w:cs="Arial"/>
          <w:szCs w:val="24"/>
        </w:rPr>
        <w:t>____</w:t>
      </w:r>
      <w:r w:rsidRPr="008B27F9">
        <w:rPr>
          <w:rFonts w:ascii="Arial" w:hAnsi="Arial" w:cs="Arial"/>
          <w:szCs w:val="24"/>
        </w:rPr>
        <w:t xml:space="preserve"> días hábiles después de haber realizado </w:t>
      </w:r>
      <w:r w:rsidR="00F26891" w:rsidRPr="008B27F9">
        <w:rPr>
          <w:rFonts w:ascii="Arial" w:hAnsi="Arial" w:cs="Arial"/>
          <w:szCs w:val="24"/>
        </w:rPr>
        <w:t xml:space="preserve">la cancelación total del precio de la vivienda por parte de la </w:t>
      </w:r>
      <w:r w:rsidRPr="008B27F9">
        <w:rPr>
          <w:rFonts w:ascii="Arial" w:hAnsi="Arial" w:cs="Arial"/>
          <w:szCs w:val="24"/>
        </w:rPr>
        <w:t>Institución financiera</w:t>
      </w:r>
      <w:r w:rsidR="00F26891" w:rsidRPr="008B27F9">
        <w:rPr>
          <w:rFonts w:ascii="Arial" w:hAnsi="Arial" w:cs="Arial"/>
          <w:szCs w:val="24"/>
        </w:rPr>
        <w:t xml:space="preserve">/el PROMITENTE COMPRADOR </w:t>
      </w:r>
      <w:r w:rsidR="000B4485" w:rsidRPr="008B27F9">
        <w:rPr>
          <w:rFonts w:ascii="Arial" w:hAnsi="Arial" w:cs="Arial"/>
          <w:color w:val="00B050"/>
          <w:szCs w:val="24"/>
        </w:rPr>
        <w:t>(</w:t>
      </w:r>
      <w:r w:rsidR="00F26891" w:rsidRPr="008B27F9">
        <w:rPr>
          <w:rFonts w:ascii="Arial" w:hAnsi="Arial" w:cs="Arial"/>
          <w:color w:val="00B050"/>
          <w:szCs w:val="24"/>
        </w:rPr>
        <w:t>dependiendo del caso)</w:t>
      </w:r>
      <w:r w:rsidR="00F26891" w:rsidRPr="008B27F9">
        <w:rPr>
          <w:rFonts w:ascii="Arial" w:hAnsi="Arial" w:cs="Arial"/>
          <w:szCs w:val="24"/>
        </w:rPr>
        <w:t xml:space="preserve"> </w:t>
      </w:r>
      <w:r w:rsidRPr="008B27F9">
        <w:rPr>
          <w:rFonts w:ascii="Arial" w:hAnsi="Arial" w:cs="Arial"/>
          <w:szCs w:val="24"/>
        </w:rPr>
        <w:t>y cancelado</w:t>
      </w:r>
      <w:r w:rsidR="00F26891" w:rsidRPr="008B27F9">
        <w:rPr>
          <w:rFonts w:ascii="Arial" w:hAnsi="Arial" w:cs="Arial"/>
          <w:szCs w:val="24"/>
        </w:rPr>
        <w:t>s</w:t>
      </w:r>
      <w:r w:rsidRPr="008B27F9">
        <w:rPr>
          <w:rFonts w:ascii="Arial" w:hAnsi="Arial" w:cs="Arial"/>
          <w:szCs w:val="24"/>
        </w:rPr>
        <w:t xml:space="preserve"> en su totalidad por el PROMITENTE COMPRADOR</w:t>
      </w:r>
      <w:r w:rsidR="00F26891" w:rsidRPr="008B27F9">
        <w:rPr>
          <w:rFonts w:ascii="Arial" w:hAnsi="Arial" w:cs="Arial"/>
          <w:szCs w:val="24"/>
        </w:rPr>
        <w:t>,</w:t>
      </w:r>
      <w:r w:rsidRPr="008B27F9">
        <w:rPr>
          <w:rFonts w:ascii="Arial" w:hAnsi="Arial" w:cs="Arial"/>
          <w:szCs w:val="24"/>
        </w:rPr>
        <w:t xml:space="preserve"> los abonos establecidos de la prima correspondiente, además de encontrarse debidamente suscrito el presente contrato y </w:t>
      </w:r>
      <w:r w:rsidR="00F26891" w:rsidRPr="008B27F9">
        <w:rPr>
          <w:rFonts w:ascii="Arial" w:hAnsi="Arial" w:cs="Arial"/>
          <w:szCs w:val="24"/>
        </w:rPr>
        <w:t xml:space="preserve">firmada </w:t>
      </w:r>
      <w:r w:rsidRPr="008B27F9">
        <w:rPr>
          <w:rFonts w:ascii="Arial" w:hAnsi="Arial" w:cs="Arial"/>
          <w:szCs w:val="24"/>
        </w:rPr>
        <w:t xml:space="preserve">la escritura de Compraventa </w:t>
      </w:r>
      <w:r w:rsidR="00F26891" w:rsidRPr="008B27F9">
        <w:rPr>
          <w:rFonts w:ascii="Arial" w:hAnsi="Arial" w:cs="Arial"/>
          <w:szCs w:val="24"/>
        </w:rPr>
        <w:t xml:space="preserve">por ambas partes. </w:t>
      </w:r>
      <w:r w:rsidR="00F26891" w:rsidRPr="008B27F9">
        <w:rPr>
          <w:rFonts w:ascii="Arial" w:hAnsi="Arial" w:cs="Arial"/>
          <w:color w:val="00B050"/>
          <w:szCs w:val="24"/>
        </w:rPr>
        <w:t>(La presente cláusula puede ser modificada por el APV en dependencia de los plazos y la forma de entrega de la vivienda en relación al tipo de cancelación de la vivienda)</w:t>
      </w:r>
    </w:p>
    <w:p w:rsidR="000423B3" w:rsidRPr="008B27F9" w:rsidRDefault="000423B3" w:rsidP="002C0963">
      <w:pPr>
        <w:spacing w:line="360" w:lineRule="auto"/>
        <w:ind w:left="-426" w:right="-426"/>
        <w:jc w:val="both"/>
        <w:rPr>
          <w:rFonts w:ascii="Arial" w:hAnsi="Arial" w:cs="Arial"/>
          <w:szCs w:val="24"/>
        </w:rPr>
      </w:pPr>
    </w:p>
    <w:p w:rsidR="000423B3" w:rsidRPr="008B27F9" w:rsidRDefault="000423B3" w:rsidP="002C0963">
      <w:pPr>
        <w:spacing w:line="360" w:lineRule="auto"/>
        <w:ind w:left="-426" w:right="-426"/>
        <w:jc w:val="both"/>
        <w:rPr>
          <w:rFonts w:ascii="Arial" w:hAnsi="Arial" w:cs="Arial"/>
          <w:szCs w:val="24"/>
        </w:rPr>
      </w:pPr>
      <w:r w:rsidRPr="008B27F9">
        <w:rPr>
          <w:rFonts w:ascii="Arial" w:hAnsi="Arial" w:cs="Arial"/>
          <w:szCs w:val="24"/>
        </w:rPr>
        <w:t xml:space="preserve">No supondrá incumplimiento del plazo previsto en el párrafo anterior, los retrasos producidos por causa fortuita o fuerza mayor que contempla la legislación vigente; </w:t>
      </w:r>
      <w:r w:rsidRPr="008B27F9">
        <w:rPr>
          <w:rFonts w:ascii="Arial" w:hAnsi="Arial" w:cs="Arial"/>
          <w:szCs w:val="24"/>
        </w:rPr>
        <w:lastRenderedPageBreak/>
        <w:t>entendiendo estos, como aquellos hechos a los que no es posible resistirse  o que no es posible advertir o preverse o que pudiéndose prever no es posible evitar.</w:t>
      </w:r>
    </w:p>
    <w:p w:rsidR="000423B3" w:rsidRPr="008B27F9" w:rsidRDefault="000423B3" w:rsidP="002C0963">
      <w:pPr>
        <w:spacing w:line="360" w:lineRule="auto"/>
        <w:ind w:left="-426" w:right="-426"/>
        <w:jc w:val="both"/>
        <w:rPr>
          <w:rFonts w:ascii="Arial" w:hAnsi="Arial" w:cs="Arial"/>
          <w:szCs w:val="24"/>
        </w:rPr>
      </w:pPr>
    </w:p>
    <w:p w:rsidR="004B4D4B" w:rsidRPr="008B27F9" w:rsidRDefault="000423B3" w:rsidP="002C0963">
      <w:pPr>
        <w:spacing w:line="360" w:lineRule="auto"/>
        <w:ind w:left="-426" w:right="-426"/>
        <w:jc w:val="both"/>
        <w:rPr>
          <w:rFonts w:ascii="Arial" w:hAnsi="Arial" w:cs="Arial"/>
          <w:color w:val="1F497D" w:themeColor="text2"/>
          <w:szCs w:val="24"/>
        </w:rPr>
      </w:pPr>
      <w:r w:rsidRPr="008B27F9">
        <w:rPr>
          <w:rFonts w:ascii="Arial" w:hAnsi="Arial" w:cs="Arial"/>
          <w:szCs w:val="24"/>
        </w:rPr>
        <w:t>En el momento que la vivienda esté terminada y el AGENTE PRODUCTOR DE VIVIENDA se lo comunique al PROMITENTE COMPRADOR, éste acordara con el PROMITENTE COMPRADOR la fecha de entrega, procediendo el promitente comprador con la recepción sustancial de la vivienda, de lo cual se emitirá la correspondiente Acta de Recepción Sustancial</w:t>
      </w:r>
      <w:r w:rsidR="004B4D4B" w:rsidRPr="008B27F9">
        <w:rPr>
          <w:rFonts w:ascii="Arial" w:hAnsi="Arial" w:cs="Arial"/>
          <w:szCs w:val="24"/>
        </w:rPr>
        <w:t>,</w:t>
      </w:r>
      <w:r w:rsidRPr="008B27F9">
        <w:rPr>
          <w:rFonts w:ascii="Arial" w:hAnsi="Arial" w:cs="Arial"/>
          <w:szCs w:val="24"/>
        </w:rPr>
        <w:t xml:space="preserve"> en la cual se consignarán las fallas observadas por el promitente comprador</w:t>
      </w:r>
      <w:r w:rsidR="004B4D4B" w:rsidRPr="008B27F9">
        <w:rPr>
          <w:rFonts w:ascii="Arial" w:hAnsi="Arial" w:cs="Arial"/>
          <w:szCs w:val="24"/>
        </w:rPr>
        <w:t>. De existir causa justa que origine</w:t>
      </w:r>
      <w:r w:rsidRPr="008B27F9">
        <w:rPr>
          <w:rFonts w:ascii="Arial" w:hAnsi="Arial" w:cs="Arial"/>
          <w:szCs w:val="24"/>
        </w:rPr>
        <w:t xml:space="preserve"> los cambios o reparaciones requeridos</w:t>
      </w:r>
      <w:r w:rsidR="004B4D4B" w:rsidRPr="008B27F9">
        <w:rPr>
          <w:rFonts w:ascii="Arial" w:hAnsi="Arial" w:cs="Arial"/>
          <w:szCs w:val="24"/>
        </w:rPr>
        <w:t xml:space="preserve"> en el bien inmueble</w:t>
      </w:r>
      <w:r w:rsidRPr="008B27F9">
        <w:rPr>
          <w:rFonts w:ascii="Arial" w:hAnsi="Arial" w:cs="Arial"/>
          <w:szCs w:val="24"/>
        </w:rPr>
        <w:t>,</w:t>
      </w:r>
      <w:r w:rsidR="004B4D4B" w:rsidRPr="008B27F9">
        <w:rPr>
          <w:rFonts w:ascii="Arial" w:hAnsi="Arial" w:cs="Arial"/>
          <w:szCs w:val="24"/>
        </w:rPr>
        <w:t xml:space="preserve"> el AGENTE PRODUCTOR DE VIVIENDA</w:t>
      </w:r>
      <w:r w:rsidRPr="008B27F9">
        <w:rPr>
          <w:rFonts w:ascii="Arial" w:hAnsi="Arial" w:cs="Arial"/>
          <w:szCs w:val="24"/>
        </w:rPr>
        <w:t xml:space="preserve"> tendrá un plazo de ___ días hábiles para realizar </w:t>
      </w:r>
      <w:r w:rsidR="004B4D4B" w:rsidRPr="008B27F9">
        <w:rPr>
          <w:rFonts w:ascii="Arial" w:hAnsi="Arial" w:cs="Arial"/>
          <w:szCs w:val="24"/>
        </w:rPr>
        <w:t>las reparaciones, con el fin de realizar la correspondiente entrega definitiva,</w:t>
      </w:r>
      <w:r w:rsidRPr="008B27F9">
        <w:rPr>
          <w:rFonts w:ascii="Arial" w:hAnsi="Arial" w:cs="Arial"/>
          <w:szCs w:val="24"/>
        </w:rPr>
        <w:t xml:space="preserve"> de la cual se levantará Acta de Recepción definitiva, </w:t>
      </w:r>
      <w:r w:rsidR="004B4D4B" w:rsidRPr="008B27F9">
        <w:rPr>
          <w:rFonts w:ascii="Arial" w:hAnsi="Arial" w:cs="Arial"/>
          <w:szCs w:val="24"/>
        </w:rPr>
        <w:t>fecha a partir de la cual empezará a correr el</w:t>
      </w:r>
      <w:r w:rsidRPr="008B27F9">
        <w:rPr>
          <w:rFonts w:ascii="Arial" w:hAnsi="Arial" w:cs="Arial"/>
          <w:szCs w:val="24"/>
        </w:rPr>
        <w:t xml:space="preserve"> plazo de garantía</w:t>
      </w:r>
      <w:r w:rsidR="004B4D4B" w:rsidRPr="008B27F9">
        <w:rPr>
          <w:rFonts w:ascii="Arial" w:hAnsi="Arial" w:cs="Arial"/>
          <w:szCs w:val="24"/>
        </w:rPr>
        <w:t xml:space="preserve"> establecido sobre la vivienda</w:t>
      </w:r>
      <w:r w:rsidRPr="008B27F9">
        <w:rPr>
          <w:rFonts w:ascii="Arial" w:hAnsi="Arial" w:cs="Arial"/>
          <w:szCs w:val="24"/>
        </w:rPr>
        <w:t xml:space="preserve">. </w:t>
      </w:r>
    </w:p>
    <w:p w:rsidR="004B4D4B" w:rsidRPr="008B27F9" w:rsidRDefault="004B4D4B" w:rsidP="002C0963">
      <w:pPr>
        <w:spacing w:line="360" w:lineRule="auto"/>
        <w:ind w:left="-426" w:right="-426"/>
        <w:jc w:val="both"/>
        <w:rPr>
          <w:rFonts w:ascii="Arial" w:hAnsi="Arial" w:cs="Arial"/>
          <w:color w:val="1F497D" w:themeColor="text2"/>
          <w:szCs w:val="24"/>
        </w:rPr>
      </w:pPr>
    </w:p>
    <w:p w:rsidR="000F0D0E" w:rsidRPr="00BE53C8" w:rsidRDefault="000F0D0E" w:rsidP="000F0D0E">
      <w:pPr>
        <w:spacing w:line="360" w:lineRule="auto"/>
        <w:ind w:left="-426" w:right="-426"/>
        <w:jc w:val="both"/>
        <w:rPr>
          <w:rFonts w:ascii="Arial" w:hAnsi="Arial" w:cs="Arial"/>
          <w:szCs w:val="24"/>
        </w:rPr>
      </w:pPr>
      <w:r w:rsidRPr="00BE53C8">
        <w:rPr>
          <w:rFonts w:ascii="Arial" w:hAnsi="Arial" w:cs="Arial"/>
          <w:szCs w:val="24"/>
        </w:rPr>
        <w:t xml:space="preserve">Si el promitente comprador no se presentase a la recepción definitiva del bien inmueble en la fecha notificada por el AGENTE PRODUCTOR DE VIVIENDA, </w:t>
      </w:r>
      <w:r w:rsidRPr="002A7431">
        <w:rPr>
          <w:rFonts w:ascii="Arial" w:hAnsi="Arial" w:cs="Arial"/>
          <w:szCs w:val="24"/>
        </w:rPr>
        <w:t>siempre que el consumidor no haya previamente comunicado al APV, su imposibilidad de presentarse en la fecha y hora convenida,</w:t>
      </w:r>
      <w:r w:rsidRPr="00BE53C8">
        <w:rPr>
          <w:rFonts w:ascii="Arial" w:hAnsi="Arial" w:cs="Arial"/>
          <w:szCs w:val="24"/>
        </w:rPr>
        <w:t xml:space="preserve"> los gastos en que incurra el  AGENTE PRODUCTOR DE VIVIENDA en concepto de cuido, limpieza y mantenimiento, serán asumidos por el PROMITENTE COMPRADOR, servicio que asciende a la suma de ______. </w:t>
      </w:r>
    </w:p>
    <w:p w:rsidR="00BE53C8" w:rsidRPr="008B27F9" w:rsidRDefault="00BE53C8" w:rsidP="002C0963">
      <w:pPr>
        <w:spacing w:line="360" w:lineRule="auto"/>
        <w:ind w:left="-426" w:right="-426"/>
        <w:jc w:val="both"/>
        <w:rPr>
          <w:rFonts w:ascii="Arial" w:hAnsi="Arial" w:cs="Arial"/>
          <w:color w:val="1F497D" w:themeColor="text2"/>
          <w:szCs w:val="24"/>
        </w:rPr>
      </w:pPr>
    </w:p>
    <w:p w:rsidR="000423B3" w:rsidRPr="008B27F9" w:rsidRDefault="006A10E7" w:rsidP="002C0963">
      <w:pPr>
        <w:spacing w:line="360" w:lineRule="auto"/>
        <w:ind w:left="-426" w:right="-426"/>
        <w:jc w:val="both"/>
        <w:rPr>
          <w:rFonts w:ascii="Arial" w:hAnsi="Arial" w:cs="Arial"/>
          <w:szCs w:val="24"/>
        </w:rPr>
      </w:pPr>
      <w:r w:rsidRPr="008B27F9">
        <w:rPr>
          <w:rFonts w:ascii="Arial" w:hAnsi="Arial" w:cs="Arial"/>
          <w:szCs w:val="24"/>
        </w:rPr>
        <w:t>Con el A</w:t>
      </w:r>
      <w:r w:rsidR="000423B3" w:rsidRPr="008B27F9">
        <w:rPr>
          <w:rFonts w:ascii="Arial" w:hAnsi="Arial" w:cs="Arial"/>
          <w:szCs w:val="24"/>
        </w:rPr>
        <w:t>cta</w:t>
      </w:r>
      <w:r w:rsidRPr="008B27F9">
        <w:rPr>
          <w:rFonts w:ascii="Arial" w:hAnsi="Arial" w:cs="Arial"/>
          <w:szCs w:val="24"/>
        </w:rPr>
        <w:t xml:space="preserve"> de Recepción Definitiva</w:t>
      </w:r>
      <w:r w:rsidR="000423B3" w:rsidRPr="008B27F9">
        <w:rPr>
          <w:rFonts w:ascii="Arial" w:hAnsi="Arial" w:cs="Arial"/>
          <w:szCs w:val="24"/>
        </w:rPr>
        <w:t xml:space="preserve"> el PROMITENTE COMPRADOR tendrá por recibida la vi</w:t>
      </w:r>
      <w:r w:rsidRPr="008B27F9">
        <w:rPr>
          <w:rFonts w:ascii="Arial" w:hAnsi="Arial" w:cs="Arial"/>
          <w:szCs w:val="24"/>
        </w:rPr>
        <w:t>vienda a su entera satisfacción,</w:t>
      </w:r>
      <w:r w:rsidR="000423B3" w:rsidRPr="008B27F9">
        <w:rPr>
          <w:rFonts w:ascii="Arial" w:hAnsi="Arial" w:cs="Arial"/>
          <w:szCs w:val="24"/>
        </w:rPr>
        <w:t xml:space="preserve"> esta entrega será requisito indispensable para proceder a la entrega de las llaves y la ocupación del bien inmueble, considerando que la Institución financiera que aprobó el fi</w:t>
      </w:r>
      <w:r w:rsidRPr="008B27F9">
        <w:rPr>
          <w:rFonts w:ascii="Arial" w:hAnsi="Arial" w:cs="Arial"/>
          <w:szCs w:val="24"/>
        </w:rPr>
        <w:t xml:space="preserve">nanciamiento de la vivienda /el PROMITENTE COMPRADOR </w:t>
      </w:r>
      <w:r w:rsidRPr="008B27F9">
        <w:rPr>
          <w:rFonts w:ascii="Arial" w:hAnsi="Arial" w:cs="Arial"/>
          <w:color w:val="00B050"/>
          <w:szCs w:val="24"/>
        </w:rPr>
        <w:t>Según sea el caso)</w:t>
      </w:r>
      <w:r w:rsidRPr="008B27F9">
        <w:rPr>
          <w:rFonts w:ascii="Arial" w:hAnsi="Arial" w:cs="Arial"/>
          <w:szCs w:val="24"/>
        </w:rPr>
        <w:t xml:space="preserve"> </w:t>
      </w:r>
      <w:r w:rsidR="000423B3" w:rsidRPr="008B27F9">
        <w:rPr>
          <w:rFonts w:ascii="Arial" w:hAnsi="Arial" w:cs="Arial"/>
          <w:szCs w:val="24"/>
        </w:rPr>
        <w:t>ha realizado la respect</w:t>
      </w:r>
      <w:r w:rsidRPr="008B27F9">
        <w:rPr>
          <w:rFonts w:ascii="Arial" w:hAnsi="Arial" w:cs="Arial"/>
          <w:szCs w:val="24"/>
        </w:rPr>
        <w:t>iva cancelación del monto del</w:t>
      </w:r>
      <w:r w:rsidR="000423B3" w:rsidRPr="008B27F9">
        <w:rPr>
          <w:rFonts w:ascii="Arial" w:hAnsi="Arial" w:cs="Arial"/>
          <w:szCs w:val="24"/>
        </w:rPr>
        <w:t xml:space="preserve"> </w:t>
      </w:r>
      <w:r w:rsidRPr="008B27F9">
        <w:rPr>
          <w:rFonts w:ascii="Arial" w:hAnsi="Arial" w:cs="Arial"/>
          <w:szCs w:val="24"/>
        </w:rPr>
        <w:t>inmueble</w:t>
      </w:r>
      <w:r w:rsidR="000423B3" w:rsidRPr="008B27F9">
        <w:rPr>
          <w:rFonts w:ascii="Arial" w:hAnsi="Arial" w:cs="Arial"/>
          <w:szCs w:val="24"/>
        </w:rPr>
        <w:t>. Por ningún motivo la vivienda podrá ser entregada al PROMITENTE COMPRADOR sí la vivienda no ha sido cancelada en su totalidad.</w:t>
      </w:r>
    </w:p>
    <w:p w:rsidR="000423B3" w:rsidRPr="008B27F9" w:rsidRDefault="000423B3" w:rsidP="002C0963">
      <w:pPr>
        <w:spacing w:line="360" w:lineRule="auto"/>
        <w:ind w:left="-426" w:right="-426"/>
        <w:jc w:val="both"/>
        <w:rPr>
          <w:rFonts w:ascii="Arial" w:hAnsi="Arial" w:cs="Arial"/>
          <w:szCs w:val="24"/>
        </w:rPr>
      </w:pPr>
    </w:p>
    <w:p w:rsidR="000423B3" w:rsidRPr="008B27F9" w:rsidRDefault="000423B3" w:rsidP="002C0963">
      <w:pPr>
        <w:spacing w:line="360" w:lineRule="auto"/>
        <w:ind w:left="-426" w:right="-426"/>
        <w:jc w:val="both"/>
        <w:rPr>
          <w:rFonts w:ascii="Arial" w:hAnsi="Arial" w:cs="Arial"/>
          <w:szCs w:val="24"/>
        </w:rPr>
      </w:pPr>
      <w:r w:rsidRPr="008B27F9">
        <w:rPr>
          <w:rFonts w:ascii="Arial" w:hAnsi="Arial" w:cs="Arial"/>
          <w:b/>
          <w:szCs w:val="24"/>
        </w:rPr>
        <w:t xml:space="preserve">Cláusula Quinta: (Derechos y Obligaciones del </w:t>
      </w:r>
      <w:r w:rsidR="00A477FD" w:rsidRPr="008B27F9">
        <w:rPr>
          <w:rFonts w:ascii="Arial" w:hAnsi="Arial" w:cs="Arial"/>
          <w:b/>
          <w:szCs w:val="24"/>
        </w:rPr>
        <w:t>PROMITENTE COMPRADOR</w:t>
      </w:r>
      <w:r w:rsidRPr="008B27F9">
        <w:rPr>
          <w:rFonts w:ascii="Arial" w:hAnsi="Arial" w:cs="Arial"/>
          <w:b/>
          <w:szCs w:val="24"/>
        </w:rPr>
        <w:t>):</w:t>
      </w:r>
      <w:r w:rsidRPr="008B27F9">
        <w:rPr>
          <w:rFonts w:ascii="Arial" w:hAnsi="Arial" w:cs="Arial"/>
          <w:szCs w:val="24"/>
        </w:rPr>
        <w:t xml:space="preserve"> </w:t>
      </w:r>
    </w:p>
    <w:p w:rsidR="00A477FD" w:rsidRPr="008B27F9" w:rsidRDefault="00A477FD" w:rsidP="002C0963">
      <w:pPr>
        <w:spacing w:line="360" w:lineRule="auto"/>
        <w:ind w:left="-426" w:right="-426"/>
        <w:jc w:val="both"/>
        <w:rPr>
          <w:rFonts w:ascii="Arial" w:hAnsi="Arial" w:cs="Arial"/>
          <w:szCs w:val="24"/>
        </w:rPr>
      </w:pPr>
    </w:p>
    <w:p w:rsidR="000423B3" w:rsidRPr="008B27F9" w:rsidRDefault="000423B3" w:rsidP="002C0963">
      <w:pPr>
        <w:pStyle w:val="Prrafodelista"/>
        <w:numPr>
          <w:ilvl w:val="0"/>
          <w:numId w:val="4"/>
        </w:numPr>
        <w:spacing w:line="360" w:lineRule="auto"/>
        <w:ind w:right="-426"/>
        <w:jc w:val="both"/>
        <w:rPr>
          <w:rFonts w:ascii="Arial" w:hAnsi="Arial" w:cs="Arial"/>
          <w:szCs w:val="24"/>
        </w:rPr>
      </w:pPr>
      <w:r w:rsidRPr="008B27F9">
        <w:rPr>
          <w:rFonts w:ascii="Arial" w:hAnsi="Arial" w:cs="Arial"/>
          <w:szCs w:val="24"/>
        </w:rPr>
        <w:t>Derechos del promitente comprador:</w:t>
      </w:r>
    </w:p>
    <w:p w:rsidR="00A477FD" w:rsidRPr="008B27F9" w:rsidRDefault="00A477FD" w:rsidP="002C0963">
      <w:pPr>
        <w:pStyle w:val="Prrafodelista"/>
        <w:spacing w:line="360" w:lineRule="auto"/>
        <w:ind w:left="-66" w:right="-426"/>
        <w:jc w:val="both"/>
        <w:rPr>
          <w:rFonts w:ascii="Arial" w:hAnsi="Arial" w:cs="Arial"/>
          <w:szCs w:val="24"/>
        </w:rPr>
      </w:pPr>
    </w:p>
    <w:p w:rsidR="000423B3" w:rsidRPr="008B27F9" w:rsidRDefault="000423B3" w:rsidP="002C0963">
      <w:pPr>
        <w:pStyle w:val="Prrafodelista"/>
        <w:numPr>
          <w:ilvl w:val="0"/>
          <w:numId w:val="5"/>
        </w:numPr>
        <w:spacing w:line="360" w:lineRule="auto"/>
        <w:ind w:left="0" w:right="-426"/>
        <w:jc w:val="both"/>
        <w:rPr>
          <w:rFonts w:ascii="Arial" w:hAnsi="Arial" w:cs="Arial"/>
          <w:szCs w:val="24"/>
        </w:rPr>
      </w:pPr>
      <w:r w:rsidRPr="008B27F9">
        <w:rPr>
          <w:rFonts w:ascii="Arial" w:hAnsi="Arial" w:cs="Arial"/>
          <w:szCs w:val="24"/>
        </w:rPr>
        <w:t>Recibir la vivienda en el plazo y forma establecidos en el presente contrato.</w:t>
      </w:r>
    </w:p>
    <w:p w:rsidR="000423B3" w:rsidRPr="008B27F9" w:rsidRDefault="000423B3" w:rsidP="002C0963">
      <w:pPr>
        <w:pStyle w:val="Prrafodelista"/>
        <w:numPr>
          <w:ilvl w:val="0"/>
          <w:numId w:val="5"/>
        </w:numPr>
        <w:tabs>
          <w:tab w:val="left" w:pos="851"/>
        </w:tabs>
        <w:spacing w:line="360" w:lineRule="auto"/>
        <w:ind w:left="0" w:right="-426"/>
        <w:jc w:val="both"/>
        <w:rPr>
          <w:rFonts w:ascii="Arial" w:hAnsi="Arial" w:cs="Arial"/>
          <w:szCs w:val="24"/>
        </w:rPr>
      </w:pPr>
      <w:r w:rsidRPr="008B27F9">
        <w:rPr>
          <w:rFonts w:ascii="Arial" w:hAnsi="Arial" w:cs="Arial"/>
          <w:szCs w:val="24"/>
        </w:rPr>
        <w:lastRenderedPageBreak/>
        <w:t>Recibir la reparación o reposición de la vivienda, o la devolución de la cantidad pagada, según sea el caso; de conformidad a los procedimientos establecidos en las normas de la materia.</w:t>
      </w:r>
    </w:p>
    <w:p w:rsidR="000423B3" w:rsidRPr="008B27F9" w:rsidRDefault="000423B3" w:rsidP="002C0963">
      <w:pPr>
        <w:pStyle w:val="Prrafodelista"/>
        <w:numPr>
          <w:ilvl w:val="0"/>
          <w:numId w:val="5"/>
        </w:numPr>
        <w:tabs>
          <w:tab w:val="left" w:pos="851"/>
        </w:tabs>
        <w:spacing w:line="360" w:lineRule="auto"/>
        <w:ind w:left="0" w:right="-426"/>
        <w:jc w:val="both"/>
        <w:rPr>
          <w:rFonts w:ascii="Arial" w:hAnsi="Arial" w:cs="Arial"/>
          <w:szCs w:val="24"/>
        </w:rPr>
      </w:pPr>
      <w:r w:rsidRPr="008B27F9">
        <w:rPr>
          <w:rFonts w:ascii="Arial" w:hAnsi="Arial" w:cs="Arial"/>
          <w:szCs w:val="24"/>
        </w:rPr>
        <w:t>Ser atendido por el Agente productor de Vivienda con respeto, amabilidad, ética, calidad humana y sin discriminación alguna.</w:t>
      </w:r>
    </w:p>
    <w:p w:rsidR="000423B3" w:rsidRPr="008B27F9" w:rsidRDefault="000423B3" w:rsidP="002C0963">
      <w:pPr>
        <w:pStyle w:val="ListParagraph3"/>
        <w:numPr>
          <w:ilvl w:val="0"/>
          <w:numId w:val="5"/>
        </w:numPr>
        <w:tabs>
          <w:tab w:val="left" w:pos="851"/>
        </w:tabs>
        <w:spacing w:line="360" w:lineRule="auto"/>
        <w:ind w:left="0"/>
        <w:jc w:val="both"/>
        <w:rPr>
          <w:rFonts w:ascii="Arial" w:hAnsi="Arial" w:cs="Arial"/>
          <w:sz w:val="24"/>
          <w:szCs w:val="24"/>
          <w:lang w:val="es-ES_tradnl" w:eastAsia="es-ES"/>
        </w:rPr>
      </w:pPr>
      <w:r w:rsidRPr="008B27F9">
        <w:rPr>
          <w:rFonts w:ascii="Arial" w:hAnsi="Arial" w:cs="Arial"/>
          <w:sz w:val="24"/>
          <w:szCs w:val="24"/>
          <w:lang w:val="es-ES_tradnl" w:eastAsia="es-ES"/>
        </w:rPr>
        <w:t>Recibir manual de uso y mantenimiento sobre el manejo y cuidado de la vivienda adquirida.</w:t>
      </w:r>
    </w:p>
    <w:p w:rsidR="000423B3" w:rsidRPr="008B27F9" w:rsidRDefault="000423B3" w:rsidP="002C0963">
      <w:pPr>
        <w:pStyle w:val="ListParagraph3"/>
        <w:numPr>
          <w:ilvl w:val="0"/>
          <w:numId w:val="5"/>
        </w:numPr>
        <w:tabs>
          <w:tab w:val="left" w:pos="851"/>
        </w:tabs>
        <w:spacing w:line="360" w:lineRule="auto"/>
        <w:ind w:left="0"/>
        <w:jc w:val="both"/>
        <w:rPr>
          <w:rFonts w:ascii="Arial" w:hAnsi="Arial" w:cs="Arial"/>
          <w:sz w:val="24"/>
          <w:szCs w:val="24"/>
          <w:lang w:val="es-ES_tradnl" w:eastAsia="es-ES"/>
        </w:rPr>
      </w:pPr>
      <w:r w:rsidRPr="008B27F9">
        <w:rPr>
          <w:rFonts w:ascii="Arial" w:hAnsi="Arial" w:cs="Arial"/>
          <w:sz w:val="24"/>
          <w:szCs w:val="24"/>
          <w:lang w:val="es-ES_tradnl" w:eastAsia="es-ES"/>
        </w:rPr>
        <w:t xml:space="preserve">Solicitar la devolución de montos entregados cuando exista algún incumplimiento por parte del Agente Productor de Vivienda, en correspondencia con el Art. 51 de la Ley No. 842. </w:t>
      </w:r>
    </w:p>
    <w:p w:rsidR="000423B3" w:rsidRPr="008B27F9" w:rsidRDefault="000423B3" w:rsidP="002C0963">
      <w:pPr>
        <w:pStyle w:val="Prrafodelista"/>
        <w:numPr>
          <w:ilvl w:val="0"/>
          <w:numId w:val="4"/>
        </w:numPr>
        <w:spacing w:line="360" w:lineRule="auto"/>
        <w:ind w:right="-426"/>
        <w:jc w:val="both"/>
        <w:rPr>
          <w:rFonts w:ascii="Arial" w:hAnsi="Arial" w:cs="Arial"/>
          <w:szCs w:val="24"/>
        </w:rPr>
      </w:pPr>
      <w:r w:rsidRPr="008B27F9">
        <w:rPr>
          <w:rFonts w:ascii="Arial" w:hAnsi="Arial" w:cs="Arial"/>
          <w:szCs w:val="24"/>
        </w:rPr>
        <w:t>El PROMITENTE COMPRADOR se obliga a:</w:t>
      </w:r>
    </w:p>
    <w:p w:rsidR="00A477FD" w:rsidRPr="008B27F9" w:rsidRDefault="00A477FD" w:rsidP="002C0963">
      <w:pPr>
        <w:pStyle w:val="Prrafodelista"/>
        <w:spacing w:line="360" w:lineRule="auto"/>
        <w:ind w:left="-66" w:right="-426"/>
        <w:jc w:val="both"/>
        <w:rPr>
          <w:rFonts w:ascii="Arial" w:hAnsi="Arial" w:cs="Arial"/>
          <w:szCs w:val="24"/>
        </w:rPr>
      </w:pPr>
    </w:p>
    <w:p w:rsidR="000423B3" w:rsidRPr="008B27F9" w:rsidRDefault="000423B3" w:rsidP="002C0963">
      <w:pPr>
        <w:numPr>
          <w:ilvl w:val="0"/>
          <w:numId w:val="3"/>
        </w:numPr>
        <w:spacing w:line="360" w:lineRule="auto"/>
        <w:ind w:right="-426"/>
        <w:jc w:val="both"/>
        <w:rPr>
          <w:rFonts w:ascii="Arial" w:hAnsi="Arial" w:cs="Arial"/>
          <w:szCs w:val="24"/>
        </w:rPr>
      </w:pPr>
      <w:r w:rsidRPr="008B27F9">
        <w:rPr>
          <w:rFonts w:ascii="Arial" w:hAnsi="Arial" w:cs="Arial"/>
          <w:szCs w:val="24"/>
        </w:rPr>
        <w:t>Aceptar los parámetros y características de diseño de la Urbanización, del diseño y paisaje, trazado de calles y áreas verdes, así como a respetar las áreas comunes y deberá utilizar el inmueble como casa de habitación.</w:t>
      </w:r>
    </w:p>
    <w:p w:rsidR="000423B3" w:rsidRPr="008B27F9" w:rsidRDefault="000423B3" w:rsidP="002C0963">
      <w:pPr>
        <w:numPr>
          <w:ilvl w:val="0"/>
          <w:numId w:val="3"/>
        </w:numPr>
        <w:spacing w:line="360" w:lineRule="auto"/>
        <w:ind w:right="-426"/>
        <w:jc w:val="both"/>
        <w:rPr>
          <w:rFonts w:ascii="Arial" w:hAnsi="Arial" w:cs="Arial"/>
          <w:szCs w:val="24"/>
        </w:rPr>
      </w:pPr>
      <w:r w:rsidRPr="008B27F9">
        <w:rPr>
          <w:rFonts w:ascii="Arial" w:hAnsi="Arial" w:cs="Arial"/>
          <w:szCs w:val="24"/>
        </w:rPr>
        <w:t>Respetar lo establecido por el   AGENTE PRODUCTOR DE VIVIENDA en cuanto a las etapas y avance del proyecto relacionado a las áreas comunes y desarrollo de la Urbanización.</w:t>
      </w:r>
    </w:p>
    <w:p w:rsidR="000423B3" w:rsidRPr="008B27F9" w:rsidRDefault="000423B3" w:rsidP="002C0963">
      <w:pPr>
        <w:numPr>
          <w:ilvl w:val="0"/>
          <w:numId w:val="3"/>
        </w:numPr>
        <w:spacing w:line="360" w:lineRule="auto"/>
        <w:ind w:right="-426"/>
        <w:jc w:val="both"/>
        <w:rPr>
          <w:rFonts w:ascii="Arial" w:hAnsi="Arial" w:cs="Arial"/>
          <w:szCs w:val="24"/>
        </w:rPr>
      </w:pPr>
      <w:r w:rsidRPr="008B27F9">
        <w:rPr>
          <w:rFonts w:ascii="Arial" w:hAnsi="Arial" w:cs="Arial"/>
          <w:szCs w:val="24"/>
        </w:rPr>
        <w:t>Realizar los pagos adeudados al Agente Productor de Vivienda que por su naturaleza la correspondan.</w:t>
      </w:r>
    </w:p>
    <w:p w:rsidR="000423B3" w:rsidRPr="008B27F9" w:rsidRDefault="000423B3" w:rsidP="002C0963">
      <w:pPr>
        <w:numPr>
          <w:ilvl w:val="0"/>
          <w:numId w:val="3"/>
        </w:numPr>
        <w:spacing w:line="360" w:lineRule="auto"/>
        <w:ind w:right="-426"/>
        <w:jc w:val="both"/>
        <w:rPr>
          <w:rFonts w:ascii="Arial" w:hAnsi="Arial" w:cs="Arial"/>
          <w:szCs w:val="24"/>
        </w:rPr>
      </w:pPr>
      <w:r w:rsidRPr="008B27F9">
        <w:rPr>
          <w:rFonts w:ascii="Arial" w:hAnsi="Arial" w:cs="Arial"/>
          <w:szCs w:val="24"/>
        </w:rPr>
        <w:t xml:space="preserve">Los derechos y obligaciones que emanan de este contrato se consideran </w:t>
      </w:r>
      <w:r w:rsidRPr="008B27F9">
        <w:rPr>
          <w:rFonts w:ascii="Arial" w:hAnsi="Arial" w:cs="Arial"/>
          <w:b/>
          <w:i/>
          <w:szCs w:val="24"/>
        </w:rPr>
        <w:t xml:space="preserve">intuito </w:t>
      </w:r>
      <w:proofErr w:type="spellStart"/>
      <w:r w:rsidRPr="008B27F9">
        <w:rPr>
          <w:rFonts w:ascii="Arial" w:hAnsi="Arial" w:cs="Arial"/>
          <w:b/>
          <w:i/>
          <w:szCs w:val="24"/>
        </w:rPr>
        <w:t>personae</w:t>
      </w:r>
      <w:proofErr w:type="spellEnd"/>
      <w:r w:rsidRPr="008B27F9">
        <w:rPr>
          <w:rFonts w:ascii="Arial" w:hAnsi="Arial" w:cs="Arial"/>
          <w:szCs w:val="24"/>
        </w:rPr>
        <w:t xml:space="preserve"> y en consecuencia, el PROMITENTE COMPRADOR no podrá cederlos a terceros sin el previo consentimiento por escrito al  AGENTE PRODUCTOR DE VIVIENDA, quién podrá o no consentir la aprobación. </w:t>
      </w:r>
    </w:p>
    <w:p w:rsidR="00A477FD" w:rsidRPr="008B27F9" w:rsidRDefault="00A477FD" w:rsidP="002C0963">
      <w:pPr>
        <w:spacing w:line="360" w:lineRule="auto"/>
        <w:ind w:left="-66" w:right="-426"/>
        <w:jc w:val="both"/>
        <w:rPr>
          <w:rFonts w:ascii="Arial" w:hAnsi="Arial" w:cs="Arial"/>
          <w:szCs w:val="24"/>
        </w:rPr>
      </w:pPr>
    </w:p>
    <w:p w:rsidR="000423B3" w:rsidRPr="008B27F9" w:rsidRDefault="000423B3" w:rsidP="002C0963">
      <w:pPr>
        <w:spacing w:line="360" w:lineRule="auto"/>
        <w:ind w:left="-426" w:right="-426"/>
        <w:jc w:val="both"/>
        <w:rPr>
          <w:rFonts w:ascii="Arial" w:hAnsi="Arial" w:cs="Arial"/>
          <w:szCs w:val="24"/>
        </w:rPr>
      </w:pPr>
      <w:r w:rsidRPr="008B27F9">
        <w:rPr>
          <w:rFonts w:ascii="Arial" w:hAnsi="Arial" w:cs="Arial"/>
          <w:b/>
          <w:szCs w:val="24"/>
        </w:rPr>
        <w:t xml:space="preserve">Cláusula </w:t>
      </w:r>
      <w:r w:rsidR="00B434E1" w:rsidRPr="008B27F9">
        <w:rPr>
          <w:rFonts w:ascii="Arial" w:hAnsi="Arial" w:cs="Arial"/>
          <w:b/>
          <w:szCs w:val="24"/>
        </w:rPr>
        <w:t>Sexta</w:t>
      </w:r>
      <w:r w:rsidRPr="008B27F9">
        <w:rPr>
          <w:rFonts w:ascii="Arial" w:hAnsi="Arial" w:cs="Arial"/>
          <w:b/>
          <w:szCs w:val="24"/>
        </w:rPr>
        <w:t xml:space="preserve">: (Derechos y Obligaciones del </w:t>
      </w:r>
      <w:r w:rsidR="00A477FD" w:rsidRPr="008B27F9">
        <w:rPr>
          <w:rFonts w:ascii="Arial" w:hAnsi="Arial" w:cs="Arial"/>
          <w:b/>
          <w:szCs w:val="24"/>
        </w:rPr>
        <w:t>AGENTE PRODUCTOR DE VIVIENDA</w:t>
      </w:r>
      <w:r w:rsidRPr="008B27F9">
        <w:rPr>
          <w:rFonts w:ascii="Arial" w:hAnsi="Arial" w:cs="Arial"/>
          <w:b/>
          <w:szCs w:val="24"/>
        </w:rPr>
        <w:t>):</w:t>
      </w:r>
      <w:r w:rsidRPr="008B27F9">
        <w:rPr>
          <w:rFonts w:ascii="Arial" w:hAnsi="Arial" w:cs="Arial"/>
          <w:szCs w:val="24"/>
        </w:rPr>
        <w:t xml:space="preserve"> </w:t>
      </w:r>
    </w:p>
    <w:p w:rsidR="00A477FD" w:rsidRPr="008B27F9" w:rsidRDefault="00A477FD" w:rsidP="002C0963">
      <w:pPr>
        <w:spacing w:line="360" w:lineRule="auto"/>
        <w:ind w:left="-426" w:right="-426"/>
        <w:jc w:val="both"/>
        <w:rPr>
          <w:rFonts w:ascii="Arial" w:hAnsi="Arial" w:cs="Arial"/>
          <w:b/>
          <w:szCs w:val="24"/>
        </w:rPr>
      </w:pPr>
    </w:p>
    <w:p w:rsidR="000423B3" w:rsidRPr="008B27F9" w:rsidRDefault="00A477FD" w:rsidP="002C0963">
      <w:pPr>
        <w:pStyle w:val="Prrafodelista"/>
        <w:numPr>
          <w:ilvl w:val="0"/>
          <w:numId w:val="6"/>
        </w:numPr>
        <w:spacing w:line="360" w:lineRule="auto"/>
        <w:ind w:left="142" w:right="-426"/>
        <w:jc w:val="both"/>
        <w:rPr>
          <w:rFonts w:ascii="Arial" w:hAnsi="Arial" w:cs="Arial"/>
          <w:szCs w:val="24"/>
        </w:rPr>
      </w:pPr>
      <w:r w:rsidRPr="008B27F9">
        <w:rPr>
          <w:rFonts w:ascii="Arial" w:hAnsi="Arial" w:cs="Arial"/>
          <w:szCs w:val="24"/>
        </w:rPr>
        <w:t>DERECHOS DEL AGENTE PRODUCTOR DE VIVIENDA</w:t>
      </w:r>
      <w:r w:rsidR="000423B3" w:rsidRPr="008B27F9">
        <w:rPr>
          <w:rFonts w:ascii="Arial" w:hAnsi="Arial" w:cs="Arial"/>
          <w:szCs w:val="24"/>
        </w:rPr>
        <w:t>:</w:t>
      </w:r>
    </w:p>
    <w:p w:rsidR="000423B3" w:rsidRPr="008B27F9" w:rsidRDefault="000423B3" w:rsidP="002C0963">
      <w:pPr>
        <w:pStyle w:val="Prrafodelista"/>
        <w:spacing w:line="360" w:lineRule="auto"/>
        <w:ind w:left="142" w:right="-426"/>
        <w:jc w:val="both"/>
        <w:rPr>
          <w:rFonts w:ascii="Arial" w:hAnsi="Arial" w:cs="Arial"/>
          <w:szCs w:val="24"/>
        </w:rPr>
      </w:pPr>
    </w:p>
    <w:p w:rsidR="000423B3" w:rsidRPr="008B27F9" w:rsidRDefault="000423B3" w:rsidP="002C0963">
      <w:pPr>
        <w:pStyle w:val="Prrafodelista"/>
        <w:numPr>
          <w:ilvl w:val="0"/>
          <w:numId w:val="7"/>
        </w:numPr>
        <w:spacing w:line="360" w:lineRule="auto"/>
        <w:ind w:left="0" w:right="-426"/>
        <w:jc w:val="both"/>
        <w:rPr>
          <w:rFonts w:ascii="Arial" w:hAnsi="Arial" w:cs="Arial"/>
          <w:szCs w:val="24"/>
        </w:rPr>
      </w:pPr>
      <w:r w:rsidRPr="008B27F9">
        <w:rPr>
          <w:rFonts w:ascii="Arial" w:hAnsi="Arial" w:cs="Arial"/>
          <w:szCs w:val="24"/>
        </w:rPr>
        <w:t>Recibir los pagos a los que se obliga en este contrato el promitente comprador.</w:t>
      </w:r>
    </w:p>
    <w:p w:rsidR="000423B3" w:rsidRPr="008B27F9" w:rsidRDefault="000423B3" w:rsidP="002C0963">
      <w:pPr>
        <w:pStyle w:val="Prrafodelista"/>
        <w:numPr>
          <w:ilvl w:val="0"/>
          <w:numId w:val="7"/>
        </w:numPr>
        <w:spacing w:line="360" w:lineRule="auto"/>
        <w:ind w:left="0" w:right="-426"/>
        <w:jc w:val="both"/>
        <w:rPr>
          <w:rFonts w:ascii="Arial" w:hAnsi="Arial" w:cs="Arial"/>
          <w:szCs w:val="24"/>
        </w:rPr>
      </w:pPr>
      <w:r w:rsidRPr="008B27F9">
        <w:rPr>
          <w:rFonts w:ascii="Arial" w:hAnsi="Arial" w:cs="Arial"/>
          <w:szCs w:val="24"/>
        </w:rPr>
        <w:t>Exigir a la persona consumidora el cumplimiento del contrato celebrado, tanto por la vía administrativa correspondiente, como por la vía judicial.</w:t>
      </w:r>
    </w:p>
    <w:p w:rsidR="000423B3" w:rsidRPr="008B27F9" w:rsidRDefault="000423B3" w:rsidP="002C0963">
      <w:pPr>
        <w:pStyle w:val="Prrafodelista"/>
        <w:numPr>
          <w:ilvl w:val="0"/>
          <w:numId w:val="7"/>
        </w:numPr>
        <w:spacing w:line="360" w:lineRule="auto"/>
        <w:ind w:left="0" w:right="-426"/>
        <w:jc w:val="both"/>
        <w:rPr>
          <w:rFonts w:ascii="Arial" w:hAnsi="Arial" w:cs="Arial"/>
          <w:szCs w:val="24"/>
        </w:rPr>
      </w:pPr>
      <w:r w:rsidRPr="008B27F9">
        <w:rPr>
          <w:rFonts w:ascii="Arial" w:hAnsi="Arial" w:cs="Arial"/>
          <w:szCs w:val="24"/>
        </w:rPr>
        <w:lastRenderedPageBreak/>
        <w:t>Rescindir unilateralmente el contrato cuando el promitente comprador no cumpla con las condiciones establecidas en el presente contrato y proceder a aplicar las penalidades pactadas en este instrumento, todo conforme a lo establecido por la Ley No. 842, su Reglamento y la presente normativa.</w:t>
      </w:r>
    </w:p>
    <w:p w:rsidR="000423B3" w:rsidRPr="008B27F9" w:rsidRDefault="000423B3" w:rsidP="002C0963">
      <w:pPr>
        <w:pStyle w:val="Prrafodelista"/>
        <w:numPr>
          <w:ilvl w:val="0"/>
          <w:numId w:val="7"/>
        </w:numPr>
        <w:spacing w:line="360" w:lineRule="auto"/>
        <w:ind w:left="0" w:right="-426"/>
        <w:jc w:val="both"/>
        <w:rPr>
          <w:rFonts w:ascii="Arial" w:hAnsi="Arial" w:cs="Arial"/>
          <w:szCs w:val="24"/>
        </w:rPr>
      </w:pPr>
      <w:r w:rsidRPr="008B27F9">
        <w:rPr>
          <w:rFonts w:ascii="Arial" w:hAnsi="Arial" w:cs="Arial"/>
          <w:szCs w:val="24"/>
        </w:rPr>
        <w:t>Revisar y aprobar las mejoras que desee realizar el comprador en la vivienda, dentro del plazo de garantía vicios ocultos con efecto del mantenimiento de dicho plazo a favor del promitente comprador.</w:t>
      </w:r>
    </w:p>
    <w:p w:rsidR="000423B3" w:rsidRPr="008B27F9" w:rsidRDefault="000423B3" w:rsidP="002C0963">
      <w:pPr>
        <w:pStyle w:val="Prrafodelista"/>
        <w:spacing w:line="360" w:lineRule="auto"/>
        <w:ind w:left="0" w:right="-426"/>
        <w:jc w:val="both"/>
        <w:rPr>
          <w:rFonts w:ascii="Arial" w:hAnsi="Arial" w:cs="Arial"/>
          <w:szCs w:val="24"/>
        </w:rPr>
      </w:pPr>
    </w:p>
    <w:p w:rsidR="000423B3" w:rsidRPr="008B27F9" w:rsidRDefault="000423B3" w:rsidP="002C0963">
      <w:pPr>
        <w:pStyle w:val="Prrafodelista"/>
        <w:numPr>
          <w:ilvl w:val="0"/>
          <w:numId w:val="6"/>
        </w:numPr>
        <w:spacing w:line="360" w:lineRule="auto"/>
        <w:ind w:left="142" w:right="-426"/>
        <w:jc w:val="both"/>
        <w:rPr>
          <w:rFonts w:ascii="Arial" w:hAnsi="Arial" w:cs="Arial"/>
          <w:szCs w:val="24"/>
        </w:rPr>
      </w:pPr>
      <w:r w:rsidRPr="008B27F9">
        <w:rPr>
          <w:rFonts w:ascii="Arial" w:hAnsi="Arial" w:cs="Arial"/>
          <w:szCs w:val="24"/>
        </w:rPr>
        <w:t xml:space="preserve">El   AGENTE PRODUCTOR DE VIVIENDA </w:t>
      </w:r>
      <w:r w:rsidRPr="008B27F9">
        <w:rPr>
          <w:rFonts w:ascii="Arial" w:hAnsi="Arial" w:cs="Arial"/>
          <w:b/>
          <w:szCs w:val="24"/>
        </w:rPr>
        <w:t>se obliga a</w:t>
      </w:r>
      <w:r w:rsidRPr="008B27F9">
        <w:rPr>
          <w:rFonts w:ascii="Arial" w:hAnsi="Arial" w:cs="Arial"/>
          <w:szCs w:val="24"/>
        </w:rPr>
        <w:t>:</w:t>
      </w:r>
    </w:p>
    <w:p w:rsidR="00063E32" w:rsidRPr="008B27F9" w:rsidRDefault="00063E32" w:rsidP="002C0963">
      <w:pPr>
        <w:pStyle w:val="Prrafodelista"/>
        <w:spacing w:line="360" w:lineRule="auto"/>
        <w:ind w:left="142" w:right="-426"/>
        <w:jc w:val="both"/>
        <w:rPr>
          <w:rFonts w:ascii="Arial" w:hAnsi="Arial" w:cs="Arial"/>
          <w:szCs w:val="24"/>
        </w:rPr>
      </w:pPr>
    </w:p>
    <w:p w:rsidR="00063E32" w:rsidRPr="008B27F9" w:rsidRDefault="00063E32" w:rsidP="002C0963">
      <w:pPr>
        <w:pStyle w:val="Prrafodelista"/>
        <w:numPr>
          <w:ilvl w:val="0"/>
          <w:numId w:val="11"/>
        </w:numPr>
        <w:spacing w:line="360" w:lineRule="auto"/>
        <w:ind w:right="-426"/>
        <w:jc w:val="both"/>
        <w:rPr>
          <w:rFonts w:ascii="Arial" w:hAnsi="Arial" w:cs="Arial"/>
          <w:szCs w:val="24"/>
        </w:rPr>
      </w:pPr>
      <w:r w:rsidRPr="008B27F9">
        <w:rPr>
          <w:rFonts w:ascii="Arial" w:hAnsi="Arial" w:cs="Arial"/>
          <w:szCs w:val="24"/>
        </w:rPr>
        <w:t xml:space="preserve">Entregar la vivienda en los plazos establecidos sin perjuicio de las penalizaciones correspondientes en los casos de incumplimiento del </w:t>
      </w:r>
      <w:r w:rsidR="00A66981" w:rsidRPr="008B27F9">
        <w:rPr>
          <w:rFonts w:ascii="Arial" w:hAnsi="Arial" w:cs="Arial"/>
          <w:szCs w:val="24"/>
        </w:rPr>
        <w:t>PROMITENTE COMPRADOR</w:t>
      </w:r>
      <w:r w:rsidR="00A66981" w:rsidRPr="008B27F9">
        <w:rPr>
          <w:rFonts w:ascii="Arial" w:hAnsi="Arial" w:cs="Arial"/>
          <w:b/>
          <w:szCs w:val="24"/>
        </w:rPr>
        <w:t>.</w:t>
      </w:r>
    </w:p>
    <w:p w:rsidR="000423B3" w:rsidRPr="008B27F9" w:rsidRDefault="000423B3" w:rsidP="002C0963">
      <w:pPr>
        <w:pStyle w:val="Prrafodelista"/>
        <w:numPr>
          <w:ilvl w:val="0"/>
          <w:numId w:val="11"/>
        </w:numPr>
        <w:spacing w:line="360" w:lineRule="auto"/>
        <w:ind w:right="-426"/>
        <w:jc w:val="both"/>
        <w:rPr>
          <w:rFonts w:ascii="Arial" w:hAnsi="Arial" w:cs="Arial"/>
          <w:szCs w:val="24"/>
        </w:rPr>
      </w:pPr>
      <w:r w:rsidRPr="008B27F9">
        <w:rPr>
          <w:rFonts w:ascii="Arial" w:hAnsi="Arial" w:cs="Arial"/>
          <w:szCs w:val="24"/>
        </w:rPr>
        <w:t>Entregar al promitente comprador una vivienda habitable donde el consumidor establecerá su residencia, por tanto esta debe de dotarse de los servicios básicos y necesarios para su habitabilidad.</w:t>
      </w:r>
      <w:r w:rsidR="00063E32" w:rsidRPr="008B27F9">
        <w:rPr>
          <w:rStyle w:val="Refdenotaalpie"/>
          <w:rFonts w:ascii="Arial" w:hAnsi="Arial" w:cs="Arial"/>
          <w:szCs w:val="24"/>
        </w:rPr>
        <w:footnoteReference w:id="2"/>
      </w:r>
      <w:r w:rsidRPr="008B27F9">
        <w:rPr>
          <w:rFonts w:ascii="Arial" w:hAnsi="Arial" w:cs="Arial"/>
          <w:bCs/>
          <w:szCs w:val="24"/>
        </w:rPr>
        <w:t xml:space="preserve"> </w:t>
      </w:r>
    </w:p>
    <w:p w:rsidR="00063E32" w:rsidRPr="008B27F9" w:rsidRDefault="000423B3" w:rsidP="002C0963">
      <w:pPr>
        <w:pStyle w:val="Prrafodelista"/>
        <w:numPr>
          <w:ilvl w:val="0"/>
          <w:numId w:val="11"/>
        </w:numPr>
        <w:spacing w:line="360" w:lineRule="auto"/>
        <w:ind w:right="-426"/>
        <w:jc w:val="both"/>
        <w:rPr>
          <w:rFonts w:ascii="Arial" w:hAnsi="Arial" w:cs="Arial"/>
          <w:szCs w:val="24"/>
        </w:rPr>
      </w:pPr>
      <w:r w:rsidRPr="008B27F9">
        <w:rPr>
          <w:rFonts w:ascii="Arial" w:hAnsi="Arial" w:cs="Arial"/>
          <w:szCs w:val="24"/>
        </w:rPr>
        <w:t>El  AGENTE PRODUCTOR DE VIVIENDA se compromete a responder por cualquier daño provocado en la estructura y acabado de la vivienda del PROMITENTE COMPRADOR durante el tiempo de duración de la obra, siempre que los daños sean responsabilidad de los obreros que ejecuten la obra en el predio colindante o estos sean provocados por consecuencia directa de la construcción de la obra. Así mismo se obliga a la entrega del bien con todos los accesorios completos cuando formen parte integrante del bien objeto de la transacción o sean indispensable para su funcionamiento óptimo  en el tiempo y lugar convenido.</w:t>
      </w:r>
    </w:p>
    <w:p w:rsidR="00A66981" w:rsidRPr="008B27F9" w:rsidRDefault="000423B3" w:rsidP="002C0963">
      <w:pPr>
        <w:pStyle w:val="Prrafodelista"/>
        <w:numPr>
          <w:ilvl w:val="0"/>
          <w:numId w:val="11"/>
        </w:numPr>
        <w:spacing w:line="360" w:lineRule="auto"/>
        <w:ind w:right="-426"/>
        <w:jc w:val="both"/>
        <w:rPr>
          <w:rFonts w:ascii="Arial" w:hAnsi="Arial" w:cs="Arial"/>
          <w:szCs w:val="24"/>
        </w:rPr>
      </w:pPr>
      <w:r w:rsidRPr="008B27F9">
        <w:rPr>
          <w:rFonts w:ascii="Arial" w:hAnsi="Arial" w:cs="Arial"/>
          <w:szCs w:val="24"/>
        </w:rPr>
        <w:t>EL AGENTE PRODUCTOR DE VIVIENDA se obliga a responder por los vicios ocultos que aparezcan en la vivienda, dentro del tiempo de garantía esta</w:t>
      </w:r>
      <w:r w:rsidR="00A66981" w:rsidRPr="008B27F9">
        <w:rPr>
          <w:rFonts w:ascii="Arial" w:hAnsi="Arial" w:cs="Arial"/>
          <w:szCs w:val="24"/>
        </w:rPr>
        <w:t>blecido en el presente contrato,</w:t>
      </w:r>
      <w:r w:rsidRPr="008B27F9">
        <w:rPr>
          <w:rFonts w:ascii="Arial" w:hAnsi="Arial" w:cs="Arial"/>
          <w:bCs/>
          <w:szCs w:val="24"/>
        </w:rPr>
        <w:t xml:space="preserve"> </w:t>
      </w:r>
      <w:r w:rsidR="00A66981" w:rsidRPr="008B27F9">
        <w:rPr>
          <w:rFonts w:ascii="Arial" w:hAnsi="Arial" w:cs="Arial"/>
          <w:bCs/>
          <w:szCs w:val="24"/>
        </w:rPr>
        <w:t>d</w:t>
      </w:r>
      <w:r w:rsidRPr="008B27F9">
        <w:rPr>
          <w:rFonts w:ascii="Arial" w:hAnsi="Arial" w:cs="Arial"/>
          <w:bCs/>
          <w:szCs w:val="24"/>
        </w:rPr>
        <w:t>e conformidad y cumplimiento a lo establecido en el A</w:t>
      </w:r>
      <w:r w:rsidR="00A66981" w:rsidRPr="008B27F9">
        <w:rPr>
          <w:rFonts w:ascii="Arial" w:hAnsi="Arial" w:cs="Arial"/>
          <w:bCs/>
          <w:szCs w:val="24"/>
        </w:rPr>
        <w:t>rt.</w:t>
      </w:r>
      <w:r w:rsidRPr="008B27F9">
        <w:rPr>
          <w:rFonts w:ascii="Arial" w:hAnsi="Arial" w:cs="Arial"/>
          <w:bCs/>
          <w:szCs w:val="24"/>
        </w:rPr>
        <w:t xml:space="preserve"> 12 del Acuerdo Administrativo 001-2014 y </w:t>
      </w:r>
      <w:r w:rsidR="00A66981" w:rsidRPr="008B27F9">
        <w:rPr>
          <w:rFonts w:ascii="Arial" w:hAnsi="Arial" w:cs="Arial"/>
          <w:bCs/>
          <w:szCs w:val="24"/>
        </w:rPr>
        <w:t>Art.</w:t>
      </w:r>
      <w:r w:rsidRPr="008B27F9">
        <w:rPr>
          <w:rFonts w:ascii="Arial" w:hAnsi="Arial" w:cs="Arial"/>
          <w:bCs/>
          <w:szCs w:val="24"/>
        </w:rPr>
        <w:t xml:space="preserve"> 51 párrafo </w:t>
      </w:r>
      <w:r w:rsidR="00A66981" w:rsidRPr="008B27F9">
        <w:rPr>
          <w:rFonts w:ascii="Arial" w:hAnsi="Arial" w:cs="Arial"/>
          <w:bCs/>
          <w:szCs w:val="24"/>
        </w:rPr>
        <w:t>segundo de la Ley N</w:t>
      </w:r>
      <w:r w:rsidRPr="008B27F9">
        <w:rPr>
          <w:rFonts w:ascii="Arial" w:hAnsi="Arial" w:cs="Arial"/>
          <w:bCs/>
          <w:szCs w:val="24"/>
        </w:rPr>
        <w:t xml:space="preserve">o. 842 </w:t>
      </w:r>
      <w:r w:rsidR="00A66981" w:rsidRPr="008B27F9">
        <w:rPr>
          <w:rFonts w:ascii="Arial" w:hAnsi="Arial" w:cs="Arial"/>
          <w:bCs/>
          <w:szCs w:val="24"/>
        </w:rPr>
        <w:t>teniendo la</w:t>
      </w:r>
      <w:r w:rsidRPr="008B27F9">
        <w:rPr>
          <w:rFonts w:ascii="Arial" w:hAnsi="Arial" w:cs="Arial"/>
          <w:bCs/>
          <w:szCs w:val="24"/>
        </w:rPr>
        <w:t xml:space="preserve"> garantí</w:t>
      </w:r>
      <w:r w:rsidR="00A66981" w:rsidRPr="008B27F9">
        <w:rPr>
          <w:rFonts w:ascii="Arial" w:hAnsi="Arial" w:cs="Arial"/>
          <w:bCs/>
          <w:szCs w:val="24"/>
        </w:rPr>
        <w:t xml:space="preserve">a por vicios ocultos, </w:t>
      </w:r>
      <w:r w:rsidRPr="008B27F9">
        <w:rPr>
          <w:rFonts w:ascii="Arial" w:hAnsi="Arial" w:cs="Arial"/>
          <w:bCs/>
          <w:szCs w:val="24"/>
        </w:rPr>
        <w:t>una duración de dos</w:t>
      </w:r>
      <w:r w:rsidR="00A66981" w:rsidRPr="008B27F9">
        <w:rPr>
          <w:rFonts w:ascii="Arial" w:hAnsi="Arial" w:cs="Arial"/>
          <w:bCs/>
          <w:szCs w:val="24"/>
        </w:rPr>
        <w:t xml:space="preserve"> (2)</w:t>
      </w:r>
      <w:r w:rsidRPr="008B27F9">
        <w:rPr>
          <w:rFonts w:ascii="Arial" w:hAnsi="Arial" w:cs="Arial"/>
          <w:bCs/>
          <w:szCs w:val="24"/>
        </w:rPr>
        <w:t xml:space="preserve"> años en las obras estruct</w:t>
      </w:r>
      <w:r w:rsidR="00A66981" w:rsidRPr="008B27F9">
        <w:rPr>
          <w:rFonts w:ascii="Arial" w:hAnsi="Arial" w:cs="Arial"/>
          <w:bCs/>
          <w:szCs w:val="24"/>
        </w:rPr>
        <w:t>urales</w:t>
      </w:r>
      <w:r w:rsidRPr="008B27F9">
        <w:rPr>
          <w:rFonts w:ascii="Arial" w:hAnsi="Arial" w:cs="Arial"/>
          <w:bCs/>
          <w:szCs w:val="24"/>
        </w:rPr>
        <w:t xml:space="preserve">, contados a partir de la </w:t>
      </w:r>
      <w:r w:rsidR="00A66981" w:rsidRPr="008B27F9">
        <w:rPr>
          <w:rFonts w:ascii="Arial" w:hAnsi="Arial" w:cs="Arial"/>
          <w:bCs/>
          <w:szCs w:val="24"/>
        </w:rPr>
        <w:t>fecha de entrega definitiva de la vivienda.</w:t>
      </w:r>
      <w:r w:rsidRPr="008B27F9">
        <w:rPr>
          <w:rFonts w:ascii="Arial" w:hAnsi="Arial" w:cs="Arial"/>
          <w:bCs/>
          <w:szCs w:val="24"/>
        </w:rPr>
        <w:t xml:space="preserve"> </w:t>
      </w:r>
    </w:p>
    <w:p w:rsidR="000423B3" w:rsidRPr="008B27F9" w:rsidRDefault="000423B3" w:rsidP="002C0963">
      <w:pPr>
        <w:pStyle w:val="Prrafodelista"/>
        <w:numPr>
          <w:ilvl w:val="0"/>
          <w:numId w:val="11"/>
        </w:numPr>
        <w:spacing w:line="360" w:lineRule="auto"/>
        <w:ind w:right="-426"/>
        <w:jc w:val="both"/>
        <w:rPr>
          <w:rFonts w:ascii="Arial" w:hAnsi="Arial" w:cs="Arial"/>
          <w:szCs w:val="24"/>
        </w:rPr>
      </w:pPr>
      <w:r w:rsidRPr="008B27F9">
        <w:rPr>
          <w:rFonts w:ascii="Arial" w:hAnsi="Arial" w:cs="Arial"/>
          <w:szCs w:val="24"/>
        </w:rPr>
        <w:t>El AGENTE PRODUCTOR DE VIVIENDA dispondrá de un sistema comprobable de interposición de reclamos que podrá utilizar el promitente comprador.</w:t>
      </w:r>
    </w:p>
    <w:p w:rsidR="000423B3" w:rsidRPr="008B27F9" w:rsidRDefault="000423B3" w:rsidP="002C0963">
      <w:pPr>
        <w:spacing w:line="360" w:lineRule="auto"/>
        <w:ind w:left="-426" w:right="-426"/>
        <w:jc w:val="both"/>
        <w:rPr>
          <w:rFonts w:ascii="Arial" w:hAnsi="Arial" w:cs="Arial"/>
          <w:szCs w:val="24"/>
        </w:rPr>
      </w:pPr>
    </w:p>
    <w:p w:rsidR="000423B3" w:rsidRPr="008B27F9" w:rsidRDefault="000423B3" w:rsidP="002C0963">
      <w:pPr>
        <w:spacing w:line="360" w:lineRule="auto"/>
        <w:ind w:left="-426" w:right="-426"/>
        <w:jc w:val="both"/>
        <w:rPr>
          <w:rFonts w:ascii="Arial" w:hAnsi="Arial" w:cs="Arial"/>
          <w:szCs w:val="24"/>
        </w:rPr>
      </w:pPr>
      <w:r w:rsidRPr="008B27F9">
        <w:rPr>
          <w:rFonts w:ascii="Arial" w:hAnsi="Arial" w:cs="Arial"/>
          <w:b/>
          <w:szCs w:val="24"/>
        </w:rPr>
        <w:lastRenderedPageBreak/>
        <w:t>Cláusula Séptima (Mejoras a la vivienda):</w:t>
      </w:r>
      <w:r w:rsidRPr="008B27F9">
        <w:rPr>
          <w:rFonts w:ascii="Arial" w:hAnsi="Arial" w:cs="Arial"/>
          <w:szCs w:val="24"/>
        </w:rPr>
        <w:t xml:space="preserve"> En caso que el PROMITENTE COMPRADOR solicite realizar mejoras y/o extras consistentes en remodelaciones, modificaciones y/o ampliaciones a la vivienda descrita en el acápite ------------------------- de este Contrato, deberá suscribir con el   AGENTE PRODUCTOR DE VIVIENDA un </w:t>
      </w:r>
      <w:proofErr w:type="spellStart"/>
      <w:r w:rsidRPr="008B27F9">
        <w:rPr>
          <w:rFonts w:ascii="Arial" w:hAnsi="Arial" w:cs="Arial"/>
          <w:b/>
          <w:i/>
          <w:szCs w:val="24"/>
          <w:u w:val="single"/>
        </w:rPr>
        <w:t>Ademdum</w:t>
      </w:r>
      <w:proofErr w:type="spellEnd"/>
      <w:r w:rsidRPr="008B27F9">
        <w:rPr>
          <w:rFonts w:ascii="Arial" w:hAnsi="Arial" w:cs="Arial"/>
          <w:szCs w:val="24"/>
        </w:rPr>
        <w:t xml:space="preserve"> al presente Contrato el cual será agregado como Anexo y formará parte del mismo.</w:t>
      </w:r>
    </w:p>
    <w:p w:rsidR="000423B3" w:rsidRPr="008B27F9" w:rsidRDefault="000423B3" w:rsidP="002C0963">
      <w:pPr>
        <w:spacing w:line="360" w:lineRule="auto"/>
        <w:ind w:left="-426" w:right="-426"/>
        <w:jc w:val="both"/>
        <w:rPr>
          <w:rFonts w:ascii="Arial" w:hAnsi="Arial" w:cs="Arial"/>
          <w:szCs w:val="24"/>
        </w:rPr>
      </w:pPr>
    </w:p>
    <w:p w:rsidR="000423B3" w:rsidRPr="008B27F9" w:rsidRDefault="000423B3" w:rsidP="002C0963">
      <w:pPr>
        <w:spacing w:line="360" w:lineRule="auto"/>
        <w:ind w:left="-426" w:right="-426"/>
        <w:jc w:val="both"/>
        <w:rPr>
          <w:rFonts w:ascii="Arial" w:hAnsi="Arial" w:cs="Arial"/>
          <w:szCs w:val="24"/>
        </w:rPr>
      </w:pPr>
      <w:r w:rsidRPr="008B27F9">
        <w:rPr>
          <w:rFonts w:ascii="Arial" w:hAnsi="Arial" w:cs="Arial"/>
          <w:szCs w:val="24"/>
        </w:rPr>
        <w:t xml:space="preserve">En el </w:t>
      </w:r>
      <w:proofErr w:type="spellStart"/>
      <w:r w:rsidRPr="008B27F9">
        <w:rPr>
          <w:rFonts w:ascii="Arial" w:hAnsi="Arial" w:cs="Arial"/>
          <w:b/>
          <w:i/>
          <w:szCs w:val="24"/>
          <w:u w:val="single"/>
        </w:rPr>
        <w:t>Adendum</w:t>
      </w:r>
      <w:proofErr w:type="spellEnd"/>
      <w:r w:rsidRPr="008B27F9">
        <w:rPr>
          <w:rFonts w:ascii="Arial" w:hAnsi="Arial" w:cs="Arial"/>
          <w:i/>
          <w:szCs w:val="24"/>
        </w:rPr>
        <w:t xml:space="preserve"> </w:t>
      </w:r>
      <w:r w:rsidRPr="008B27F9">
        <w:rPr>
          <w:rFonts w:ascii="Arial" w:hAnsi="Arial" w:cs="Arial"/>
          <w:szCs w:val="24"/>
        </w:rPr>
        <w:t xml:space="preserve">se describirán las mejoras a realizar, sus especificaciones, precio, forma de pago y su afectación en el plazo de entrega de la vivienda el cual será parte del precio total de la vivienda. No obstante el pago de las mejoras, remodelaciones, modificaciones o ampliaciones deberán ser canceladas totalmente antes de la entrega de las llaves y la ocupación del inmueble. </w:t>
      </w:r>
    </w:p>
    <w:p w:rsidR="000423B3" w:rsidRPr="008B27F9" w:rsidRDefault="000423B3" w:rsidP="002C0963">
      <w:pPr>
        <w:spacing w:line="360" w:lineRule="auto"/>
        <w:ind w:left="-426" w:right="-426"/>
        <w:jc w:val="both"/>
        <w:rPr>
          <w:rFonts w:ascii="Arial" w:hAnsi="Arial" w:cs="Arial"/>
          <w:szCs w:val="24"/>
        </w:rPr>
      </w:pPr>
    </w:p>
    <w:p w:rsidR="000423B3" w:rsidRPr="008B27F9" w:rsidRDefault="000423B3" w:rsidP="002C0963">
      <w:pPr>
        <w:spacing w:line="360" w:lineRule="auto"/>
        <w:ind w:left="-426" w:right="-426"/>
        <w:jc w:val="both"/>
        <w:rPr>
          <w:rFonts w:ascii="Arial" w:hAnsi="Arial" w:cs="Arial"/>
          <w:szCs w:val="24"/>
        </w:rPr>
      </w:pPr>
      <w:r w:rsidRPr="008B27F9">
        <w:rPr>
          <w:rFonts w:ascii="Arial" w:hAnsi="Arial" w:cs="Arial"/>
          <w:szCs w:val="24"/>
        </w:rPr>
        <w:t xml:space="preserve">En caso de haber modificaciones, </w:t>
      </w:r>
      <w:r w:rsidR="006F7DCA" w:rsidRPr="008B27F9">
        <w:rPr>
          <w:rFonts w:ascii="Arial" w:hAnsi="Arial" w:cs="Arial"/>
          <w:szCs w:val="24"/>
        </w:rPr>
        <w:t>las mismas</w:t>
      </w:r>
      <w:r w:rsidRPr="008B27F9">
        <w:rPr>
          <w:rFonts w:ascii="Arial" w:hAnsi="Arial" w:cs="Arial"/>
          <w:szCs w:val="24"/>
        </w:rPr>
        <w:t xml:space="preserve"> estarán sujetas a la aceptación o negación por parte del  AGENTE PRODUCTOR DE VIVIENDA, tomando en cuenta los criterios del diseño inicial aprobado por las instituciones correspondientes</w:t>
      </w:r>
      <w:r w:rsidR="006F7DCA" w:rsidRPr="008B27F9">
        <w:rPr>
          <w:rFonts w:ascii="Arial" w:hAnsi="Arial" w:cs="Arial"/>
          <w:szCs w:val="24"/>
        </w:rPr>
        <w:t>, con el fin de no afectar</w:t>
      </w:r>
      <w:r w:rsidRPr="008B27F9">
        <w:rPr>
          <w:rFonts w:ascii="Arial" w:hAnsi="Arial" w:cs="Arial"/>
          <w:szCs w:val="24"/>
        </w:rPr>
        <w:t xml:space="preserve"> el modelo ofertado.</w:t>
      </w:r>
    </w:p>
    <w:p w:rsidR="000423B3" w:rsidRPr="008B27F9" w:rsidRDefault="000423B3" w:rsidP="002C0963">
      <w:pPr>
        <w:spacing w:line="360" w:lineRule="auto"/>
        <w:ind w:left="-426" w:right="-426"/>
        <w:jc w:val="both"/>
        <w:rPr>
          <w:rFonts w:ascii="Arial" w:hAnsi="Arial" w:cs="Arial"/>
          <w:szCs w:val="24"/>
        </w:rPr>
      </w:pPr>
    </w:p>
    <w:p w:rsidR="000423B3" w:rsidRPr="008B27F9" w:rsidRDefault="000423B3" w:rsidP="002C0963">
      <w:pPr>
        <w:spacing w:line="360" w:lineRule="auto"/>
        <w:ind w:left="-426" w:right="-426"/>
        <w:jc w:val="both"/>
        <w:rPr>
          <w:rFonts w:ascii="Arial" w:hAnsi="Arial" w:cs="Arial"/>
          <w:szCs w:val="24"/>
          <w:lang w:val="es-NI"/>
        </w:rPr>
      </w:pPr>
      <w:r w:rsidRPr="008B27F9">
        <w:rPr>
          <w:rFonts w:ascii="Arial" w:hAnsi="Arial" w:cs="Arial"/>
          <w:b/>
          <w:szCs w:val="24"/>
          <w:lang w:val="es-NI"/>
        </w:rPr>
        <w:t>Cláusula Octava (Garantía de vicios ocultos):</w:t>
      </w:r>
      <w:r w:rsidR="00DE394D" w:rsidRPr="008B27F9">
        <w:rPr>
          <w:rFonts w:ascii="Arial" w:hAnsi="Arial" w:cs="Arial"/>
          <w:szCs w:val="24"/>
          <w:lang w:val="es-NI"/>
        </w:rPr>
        <w:t xml:space="preserve"> E</w:t>
      </w:r>
      <w:r w:rsidRPr="008B27F9">
        <w:rPr>
          <w:rFonts w:ascii="Arial" w:hAnsi="Arial" w:cs="Arial"/>
          <w:szCs w:val="24"/>
          <w:lang w:val="es-NI"/>
        </w:rPr>
        <w:t>l AGENTE PRODUCTOR DE VIVIENDA</w:t>
      </w:r>
      <w:r w:rsidR="00DE394D" w:rsidRPr="008B27F9">
        <w:rPr>
          <w:rFonts w:ascii="Arial" w:hAnsi="Arial" w:cs="Arial"/>
          <w:szCs w:val="24"/>
          <w:lang w:val="es-NI"/>
        </w:rPr>
        <w:t>, de conformidad a lo establecido por el Art. 52 párrafo primero de la Ley No. 842 y Art. 12 del Acuerdo Administrativo 001-2014,</w:t>
      </w:r>
      <w:r w:rsidRPr="008B27F9">
        <w:rPr>
          <w:rFonts w:ascii="Arial" w:hAnsi="Arial" w:cs="Arial"/>
          <w:szCs w:val="24"/>
          <w:lang w:val="es-NI"/>
        </w:rPr>
        <w:t xml:space="preserve"> se compromete a cubrir las siguientes garantías de calidad de la vivienda y vicios ocultos:</w:t>
      </w:r>
    </w:p>
    <w:p w:rsidR="00DE394D" w:rsidRPr="008B27F9" w:rsidRDefault="00DE394D" w:rsidP="002C0963">
      <w:pPr>
        <w:spacing w:line="360" w:lineRule="auto"/>
        <w:ind w:left="-426" w:right="-426"/>
        <w:jc w:val="both"/>
        <w:rPr>
          <w:rFonts w:ascii="Arial" w:hAnsi="Arial" w:cs="Arial"/>
          <w:szCs w:val="24"/>
          <w:lang w:val="es-NI"/>
        </w:rPr>
      </w:pPr>
    </w:p>
    <w:p w:rsidR="007E105E" w:rsidRPr="008B27F9" w:rsidRDefault="000423B3" w:rsidP="002C0963">
      <w:pPr>
        <w:numPr>
          <w:ilvl w:val="0"/>
          <w:numId w:val="9"/>
        </w:numPr>
        <w:spacing w:line="360" w:lineRule="auto"/>
        <w:ind w:left="-426" w:right="-426"/>
        <w:jc w:val="both"/>
        <w:rPr>
          <w:rFonts w:ascii="Arial" w:hAnsi="Arial" w:cs="Arial"/>
          <w:szCs w:val="24"/>
          <w:lang w:val="es-NI"/>
        </w:rPr>
      </w:pPr>
      <w:r w:rsidRPr="008B27F9">
        <w:rPr>
          <w:rFonts w:ascii="Arial" w:hAnsi="Arial" w:cs="Arial"/>
          <w:szCs w:val="24"/>
          <w:lang w:val="es-NI"/>
        </w:rPr>
        <w:t>En vicios estructurales, entendiéndose por estructurales los elementos de la vivienda siguientes: _____, se concede un plazo de dos (02) años contados desde la fecha de la firma del Acta de Recepción Definitiva de la vivienda referida en este Contrato.</w:t>
      </w:r>
    </w:p>
    <w:p w:rsidR="00DE394D" w:rsidRPr="008B27F9" w:rsidRDefault="000423B3" w:rsidP="002C0963">
      <w:pPr>
        <w:numPr>
          <w:ilvl w:val="0"/>
          <w:numId w:val="9"/>
        </w:numPr>
        <w:spacing w:line="360" w:lineRule="auto"/>
        <w:ind w:left="-426" w:right="-426"/>
        <w:jc w:val="both"/>
        <w:rPr>
          <w:rFonts w:ascii="Arial" w:hAnsi="Arial" w:cs="Arial"/>
          <w:szCs w:val="24"/>
          <w:lang w:val="es-NI"/>
        </w:rPr>
      </w:pPr>
      <w:r w:rsidRPr="008B27F9">
        <w:rPr>
          <w:rFonts w:ascii="Arial" w:hAnsi="Arial" w:cs="Arial"/>
          <w:szCs w:val="24"/>
          <w:lang w:val="es-NI"/>
        </w:rPr>
        <w:t>En instalaciones eléctricas, fontanería y carpintería por un plazo de seis  (06) meses contados desde la firma del Acta de Recepción Definitiva de la vivienda referida en este Contrato.</w:t>
      </w:r>
      <w:r w:rsidR="00C9469B" w:rsidRPr="008B27F9">
        <w:rPr>
          <w:rFonts w:ascii="Arial" w:hAnsi="Arial" w:cs="Arial"/>
          <w:szCs w:val="24"/>
          <w:lang w:val="es-NI"/>
        </w:rPr>
        <w:t xml:space="preserve"> </w:t>
      </w:r>
    </w:p>
    <w:p w:rsidR="000423B3" w:rsidRPr="008B27F9" w:rsidRDefault="00DE394D" w:rsidP="002C0963">
      <w:pPr>
        <w:spacing w:line="360" w:lineRule="auto"/>
        <w:ind w:left="-426" w:right="-426"/>
        <w:jc w:val="both"/>
        <w:rPr>
          <w:rFonts w:ascii="Arial" w:hAnsi="Arial" w:cs="Arial"/>
          <w:szCs w:val="24"/>
          <w:lang w:val="es-NI"/>
        </w:rPr>
      </w:pPr>
      <w:r w:rsidRPr="008B27F9">
        <w:rPr>
          <w:rFonts w:ascii="Arial" w:hAnsi="Arial" w:cs="Arial"/>
          <w:szCs w:val="24"/>
          <w:lang w:val="es-NI"/>
        </w:rPr>
        <w:t>Todo elemento que no se especifique en la presente cláusula</w:t>
      </w:r>
      <w:r w:rsidR="00C9469B" w:rsidRPr="008B27F9">
        <w:rPr>
          <w:rFonts w:ascii="Arial" w:hAnsi="Arial" w:cs="Arial"/>
          <w:szCs w:val="24"/>
          <w:lang w:val="es-NI"/>
        </w:rPr>
        <w:t>,</w:t>
      </w:r>
      <w:r w:rsidRPr="008B27F9">
        <w:rPr>
          <w:rFonts w:ascii="Arial" w:hAnsi="Arial" w:cs="Arial"/>
          <w:szCs w:val="24"/>
          <w:lang w:val="es-NI"/>
        </w:rPr>
        <w:t xml:space="preserve"> tendrá un plazo de garantía de 24 meses.</w:t>
      </w:r>
    </w:p>
    <w:p w:rsidR="000423B3" w:rsidRPr="008B27F9" w:rsidRDefault="000423B3" w:rsidP="002C0963">
      <w:pPr>
        <w:spacing w:line="360" w:lineRule="auto"/>
        <w:ind w:left="-426" w:right="-426"/>
        <w:jc w:val="both"/>
        <w:rPr>
          <w:rFonts w:ascii="Arial" w:hAnsi="Arial" w:cs="Arial"/>
          <w:szCs w:val="24"/>
          <w:lang w:val="es-NI"/>
        </w:rPr>
      </w:pPr>
      <w:r w:rsidRPr="008B27F9">
        <w:rPr>
          <w:rFonts w:ascii="Arial" w:hAnsi="Arial" w:cs="Arial"/>
          <w:szCs w:val="24"/>
          <w:lang w:val="es-NI"/>
        </w:rPr>
        <w:t>No se consideran vicios ocultos aquellas fallas o daños producidos por:</w:t>
      </w:r>
    </w:p>
    <w:p w:rsidR="000423B3" w:rsidRPr="008B27F9" w:rsidRDefault="000423B3" w:rsidP="002C0963">
      <w:pPr>
        <w:numPr>
          <w:ilvl w:val="0"/>
          <w:numId w:val="10"/>
        </w:numPr>
        <w:spacing w:line="360" w:lineRule="auto"/>
        <w:ind w:right="-426"/>
        <w:jc w:val="both"/>
        <w:rPr>
          <w:rFonts w:ascii="Arial" w:hAnsi="Arial" w:cs="Arial"/>
          <w:szCs w:val="24"/>
          <w:lang w:val="es-NI"/>
        </w:rPr>
      </w:pPr>
      <w:r w:rsidRPr="008B27F9">
        <w:rPr>
          <w:rFonts w:ascii="Arial" w:hAnsi="Arial" w:cs="Arial"/>
          <w:szCs w:val="24"/>
          <w:lang w:val="es-NI"/>
        </w:rPr>
        <w:t>El uso incorrecto, indebido o negligencia por parte del PROMITENTE COMPRADOR.</w:t>
      </w:r>
    </w:p>
    <w:p w:rsidR="008A4D1F" w:rsidRPr="008B27F9" w:rsidRDefault="008A4D1F" w:rsidP="002C0963">
      <w:pPr>
        <w:numPr>
          <w:ilvl w:val="0"/>
          <w:numId w:val="10"/>
        </w:numPr>
        <w:spacing w:line="360" w:lineRule="auto"/>
        <w:ind w:right="-426"/>
        <w:jc w:val="both"/>
        <w:rPr>
          <w:rFonts w:ascii="Arial" w:hAnsi="Arial" w:cs="Arial"/>
          <w:szCs w:val="24"/>
          <w:lang w:val="es-NI"/>
        </w:rPr>
      </w:pPr>
      <w:r w:rsidRPr="008B27F9">
        <w:rPr>
          <w:rFonts w:ascii="Arial" w:hAnsi="Arial" w:cs="Arial"/>
          <w:szCs w:val="24"/>
          <w:lang w:val="es-NI"/>
        </w:rPr>
        <w:t>Los daños causados por incendios, tormentas eléctricas, terremotos, temblores, huracanes, inundaciones, riadas y asonadas.</w:t>
      </w:r>
    </w:p>
    <w:p w:rsidR="00B16746" w:rsidRPr="008B27F9" w:rsidRDefault="000423B3" w:rsidP="002C0963">
      <w:pPr>
        <w:pStyle w:val="Prrafodelista"/>
        <w:numPr>
          <w:ilvl w:val="0"/>
          <w:numId w:val="10"/>
        </w:numPr>
        <w:autoSpaceDE w:val="0"/>
        <w:autoSpaceDN w:val="0"/>
        <w:adjustRightInd w:val="0"/>
        <w:spacing w:line="360" w:lineRule="auto"/>
        <w:ind w:right="-426"/>
        <w:jc w:val="both"/>
        <w:rPr>
          <w:rFonts w:ascii="Arial" w:eastAsiaTheme="minorHAnsi" w:hAnsi="Arial" w:cs="Arial"/>
          <w:szCs w:val="24"/>
          <w:lang w:val="es-ES" w:eastAsia="en-US"/>
        </w:rPr>
      </w:pPr>
      <w:r w:rsidRPr="008B27F9">
        <w:rPr>
          <w:rFonts w:ascii="Arial" w:hAnsi="Arial" w:cs="Arial"/>
          <w:szCs w:val="24"/>
          <w:lang w:val="es-NI"/>
        </w:rPr>
        <w:lastRenderedPageBreak/>
        <w:t>Los daños causados por terceras personas.</w:t>
      </w:r>
    </w:p>
    <w:p w:rsidR="00B16746" w:rsidRPr="008B27F9" w:rsidRDefault="00B16746" w:rsidP="002C0963">
      <w:pPr>
        <w:spacing w:line="360" w:lineRule="auto"/>
        <w:ind w:left="-426" w:right="-426"/>
        <w:jc w:val="both"/>
        <w:rPr>
          <w:rFonts w:ascii="Arial" w:hAnsi="Arial" w:cs="Arial"/>
          <w:szCs w:val="24"/>
          <w:lang w:val="es-ES"/>
        </w:rPr>
      </w:pPr>
    </w:p>
    <w:p w:rsidR="00B16746" w:rsidRPr="008B27F9" w:rsidRDefault="00B16746" w:rsidP="002C0963">
      <w:pPr>
        <w:spacing w:line="360" w:lineRule="auto"/>
        <w:ind w:left="-426" w:right="-426"/>
        <w:jc w:val="both"/>
        <w:rPr>
          <w:rFonts w:ascii="Arial" w:hAnsi="Arial" w:cs="Arial"/>
          <w:szCs w:val="24"/>
          <w:lang w:val="es-NI"/>
        </w:rPr>
      </w:pPr>
      <w:r w:rsidRPr="008B27F9">
        <w:rPr>
          <w:rFonts w:ascii="Arial" w:hAnsi="Arial" w:cs="Arial"/>
          <w:szCs w:val="24"/>
          <w:lang w:val="es-NI"/>
        </w:rPr>
        <w:t>En caso que los bienes inmuebles sean sujetos de ampliaciones, anexos, remodelaciones o usos para los cuales no fueron diseñados, se cancelará la garantía por vicios ocultos otorgada por la pers</w:t>
      </w:r>
      <w:r w:rsidR="008C5B8E">
        <w:rPr>
          <w:rFonts w:ascii="Arial" w:hAnsi="Arial" w:cs="Arial"/>
          <w:szCs w:val="24"/>
          <w:lang w:val="es-NI"/>
        </w:rPr>
        <w:t>ona urbanizadora o constructora</w:t>
      </w:r>
      <w:r w:rsidR="008C5B8E" w:rsidRPr="008C5B8E">
        <w:rPr>
          <w:rFonts w:ascii="Arial" w:hAnsi="Arial" w:cs="Arial"/>
          <w:szCs w:val="24"/>
          <w:lang w:val="es-NI"/>
        </w:rPr>
        <w:t>,</w:t>
      </w:r>
      <w:r w:rsidRPr="008C5B8E">
        <w:rPr>
          <w:rFonts w:ascii="Arial" w:hAnsi="Arial" w:cs="Arial"/>
          <w:szCs w:val="24"/>
          <w:lang w:val="es-NI"/>
        </w:rPr>
        <w:t xml:space="preserve"> </w:t>
      </w:r>
      <w:r w:rsidR="008C5B8E" w:rsidRPr="008C5B8E">
        <w:rPr>
          <w:rFonts w:ascii="Arial" w:hAnsi="Arial" w:cs="Arial"/>
          <w:szCs w:val="24"/>
          <w:lang w:val="es-NI"/>
        </w:rPr>
        <w:t>siempre y cuando se demuestre que la construcción del anexo, la ampliación o la remodelación son las causas de la afectación en la vivienda</w:t>
      </w:r>
      <w:r w:rsidR="008C5B8E">
        <w:rPr>
          <w:rFonts w:ascii="Arial" w:hAnsi="Arial" w:cs="Arial"/>
          <w:szCs w:val="24"/>
          <w:lang w:val="es-NI"/>
        </w:rPr>
        <w:t>.</w:t>
      </w:r>
      <w:r w:rsidR="008C5B8E" w:rsidRPr="008B27F9">
        <w:rPr>
          <w:rFonts w:ascii="Arial" w:hAnsi="Arial" w:cs="Arial"/>
          <w:szCs w:val="24"/>
          <w:lang w:val="es-NI"/>
        </w:rPr>
        <w:t xml:space="preserve"> </w:t>
      </w:r>
      <w:r w:rsidRPr="008B27F9">
        <w:rPr>
          <w:rFonts w:ascii="Arial" w:hAnsi="Arial" w:cs="Arial"/>
          <w:szCs w:val="24"/>
          <w:lang w:val="es-NI"/>
        </w:rPr>
        <w:t>No obstante, dentro del plazo de la garantía vigente, la persona dueña de la vivienda podrá acordar con la urbanizadora o constructora tales modificaciones, manteniendo así la garantía. Estas modificaciones podrán ser realizadas por la urbanizadora, constructora o por una tercera parte profesional de la construcción, a elección de la persona dueña de la vivienda con la aprobación previa de la urbanizadora o constructora.</w:t>
      </w:r>
    </w:p>
    <w:p w:rsidR="00307770" w:rsidRPr="008B27F9" w:rsidRDefault="00307770" w:rsidP="002C0963">
      <w:pPr>
        <w:spacing w:line="360" w:lineRule="auto"/>
        <w:ind w:left="-426" w:right="-426"/>
        <w:jc w:val="both"/>
        <w:rPr>
          <w:rFonts w:ascii="Arial" w:hAnsi="Arial" w:cs="Arial"/>
          <w:strike/>
          <w:szCs w:val="24"/>
          <w:lang w:val="es-NI"/>
        </w:rPr>
      </w:pPr>
    </w:p>
    <w:p w:rsidR="000423B3" w:rsidRPr="008B27F9" w:rsidRDefault="000423B3" w:rsidP="002C0963">
      <w:pPr>
        <w:spacing w:line="360" w:lineRule="auto"/>
        <w:ind w:left="-426" w:right="-426"/>
        <w:jc w:val="both"/>
        <w:rPr>
          <w:rFonts w:ascii="Arial" w:hAnsi="Arial" w:cs="Arial"/>
          <w:strike/>
          <w:szCs w:val="24"/>
          <w:lang w:val="es-NI"/>
        </w:rPr>
      </w:pPr>
      <w:r w:rsidRPr="008B27F9">
        <w:rPr>
          <w:rFonts w:ascii="Arial" w:hAnsi="Arial" w:cs="Arial"/>
          <w:szCs w:val="24"/>
        </w:rPr>
        <w:t xml:space="preserve">Como Anexo al Acta de Recepción el   AGENTE PRODUCTOR DE VIVIENDA entregará al PROMITENTE COMPRADOR, una </w:t>
      </w:r>
      <w:r w:rsidRPr="008B27F9">
        <w:rPr>
          <w:rFonts w:ascii="Arial" w:hAnsi="Arial" w:cs="Arial"/>
          <w:b/>
          <w:szCs w:val="24"/>
        </w:rPr>
        <w:t>guía de recomendaciones</w:t>
      </w:r>
      <w:r w:rsidRPr="008B27F9">
        <w:rPr>
          <w:rFonts w:ascii="Arial" w:hAnsi="Arial" w:cs="Arial"/>
          <w:szCs w:val="24"/>
        </w:rPr>
        <w:t xml:space="preserve"> para el correcto cuido y mantenimiento de la vivienda, las cuales deberán de ser acatadas por el PROMITENTE COMPRADOR. </w:t>
      </w:r>
    </w:p>
    <w:p w:rsidR="000423B3" w:rsidRPr="008B27F9" w:rsidRDefault="000423B3" w:rsidP="002C0963">
      <w:pPr>
        <w:spacing w:line="360" w:lineRule="auto"/>
        <w:ind w:left="-426" w:right="-427"/>
        <w:jc w:val="both"/>
        <w:rPr>
          <w:rFonts w:ascii="Arial" w:hAnsi="Arial" w:cs="Arial"/>
          <w:szCs w:val="24"/>
        </w:rPr>
      </w:pPr>
    </w:p>
    <w:p w:rsidR="000423B3" w:rsidRPr="008B27F9" w:rsidRDefault="000423B3" w:rsidP="002C0963">
      <w:pPr>
        <w:spacing w:line="360" w:lineRule="auto"/>
        <w:ind w:left="-426" w:right="-427"/>
        <w:jc w:val="both"/>
        <w:rPr>
          <w:rFonts w:ascii="Arial" w:hAnsi="Arial" w:cs="Arial"/>
          <w:szCs w:val="24"/>
        </w:rPr>
      </w:pPr>
      <w:r w:rsidRPr="008B27F9">
        <w:rPr>
          <w:rFonts w:ascii="Arial" w:hAnsi="Arial" w:cs="Arial"/>
          <w:b/>
          <w:szCs w:val="24"/>
        </w:rPr>
        <w:t>Cláusula Novena (Honorarios):</w:t>
      </w:r>
      <w:r w:rsidR="00C147E2">
        <w:rPr>
          <w:rFonts w:ascii="Arial" w:hAnsi="Arial" w:cs="Arial"/>
          <w:szCs w:val="24"/>
        </w:rPr>
        <w:t xml:space="preserve"> A</w:t>
      </w:r>
      <w:r w:rsidRPr="008B27F9">
        <w:rPr>
          <w:rFonts w:ascii="Arial" w:hAnsi="Arial" w:cs="Arial"/>
          <w:szCs w:val="24"/>
        </w:rPr>
        <w:t xml:space="preserve"> petición de cualquiera de las partes podrá elevarse a Escritura Pública el presente contrato y los gastos que se </w:t>
      </w:r>
      <w:r w:rsidR="00C147E2">
        <w:rPr>
          <w:rFonts w:ascii="Arial" w:hAnsi="Arial" w:cs="Arial"/>
          <w:szCs w:val="24"/>
        </w:rPr>
        <w:t>deriven de ello</w:t>
      </w:r>
      <w:r w:rsidRPr="008B27F9">
        <w:rPr>
          <w:rFonts w:ascii="Arial" w:hAnsi="Arial" w:cs="Arial"/>
          <w:szCs w:val="24"/>
        </w:rPr>
        <w:t xml:space="preserve"> será</w:t>
      </w:r>
      <w:r w:rsidR="00C147E2">
        <w:rPr>
          <w:rFonts w:ascii="Arial" w:hAnsi="Arial" w:cs="Arial"/>
          <w:szCs w:val="24"/>
        </w:rPr>
        <w:t>n</w:t>
      </w:r>
      <w:r w:rsidRPr="008B27F9">
        <w:rPr>
          <w:rFonts w:ascii="Arial" w:hAnsi="Arial" w:cs="Arial"/>
          <w:szCs w:val="24"/>
        </w:rPr>
        <w:t xml:space="preserve"> satisfecho</w:t>
      </w:r>
      <w:r w:rsidR="00C147E2">
        <w:rPr>
          <w:rFonts w:ascii="Arial" w:hAnsi="Arial" w:cs="Arial"/>
          <w:szCs w:val="24"/>
        </w:rPr>
        <w:t>s</w:t>
      </w:r>
      <w:r w:rsidRPr="008B27F9">
        <w:rPr>
          <w:rFonts w:ascii="Arial" w:hAnsi="Arial" w:cs="Arial"/>
          <w:szCs w:val="24"/>
        </w:rPr>
        <w:t xml:space="preserve"> por </w:t>
      </w:r>
      <w:r w:rsidR="00C147E2">
        <w:rPr>
          <w:rFonts w:ascii="Arial" w:hAnsi="Arial" w:cs="Arial"/>
          <w:szCs w:val="24"/>
        </w:rPr>
        <w:t>el AGENTE PRODUCTOR DE VIVIENDA</w:t>
      </w:r>
      <w:r w:rsidRPr="008B27F9">
        <w:rPr>
          <w:rFonts w:ascii="Arial" w:hAnsi="Arial" w:cs="Arial"/>
          <w:szCs w:val="24"/>
        </w:rPr>
        <w:t>.</w:t>
      </w:r>
    </w:p>
    <w:p w:rsidR="000423B3" w:rsidRPr="008B27F9" w:rsidRDefault="000423B3" w:rsidP="002C0963">
      <w:pPr>
        <w:spacing w:line="360" w:lineRule="auto"/>
        <w:ind w:left="-426" w:right="-427"/>
        <w:jc w:val="both"/>
        <w:rPr>
          <w:rFonts w:ascii="Arial" w:hAnsi="Arial" w:cs="Arial"/>
          <w:szCs w:val="24"/>
        </w:rPr>
      </w:pPr>
    </w:p>
    <w:p w:rsidR="007C0FE9" w:rsidRPr="00112E4A" w:rsidRDefault="000423B3" w:rsidP="007C0FE9">
      <w:pPr>
        <w:tabs>
          <w:tab w:val="left" w:pos="567"/>
        </w:tabs>
        <w:spacing w:line="360" w:lineRule="auto"/>
        <w:ind w:left="-426" w:right="-427"/>
        <w:jc w:val="both"/>
        <w:rPr>
          <w:rFonts w:ascii="Arial" w:hAnsi="Arial" w:cs="Arial"/>
          <w:szCs w:val="24"/>
        </w:rPr>
      </w:pPr>
      <w:bookmarkStart w:id="0" w:name="_GoBack"/>
      <w:r w:rsidRPr="00112E4A">
        <w:rPr>
          <w:rFonts w:ascii="Arial" w:hAnsi="Arial" w:cs="Arial"/>
          <w:szCs w:val="24"/>
        </w:rPr>
        <w:t>Para el caso de las ventas con financiamiento bancario, la Escritura de compraventa será otorgada por la Institución financiera</w:t>
      </w:r>
      <w:r w:rsidR="007F7A3B" w:rsidRPr="00112E4A">
        <w:rPr>
          <w:rFonts w:ascii="Arial" w:hAnsi="Arial" w:cs="Arial"/>
          <w:szCs w:val="24"/>
        </w:rPr>
        <w:t xml:space="preserve"> de acuerdo a los términos del c</w:t>
      </w:r>
      <w:r w:rsidRPr="00112E4A">
        <w:rPr>
          <w:rFonts w:ascii="Arial" w:hAnsi="Arial" w:cs="Arial"/>
          <w:szCs w:val="24"/>
        </w:rPr>
        <w:t>ontrato que el PROMITENTE COMPRADOR realic</w:t>
      </w:r>
      <w:r w:rsidR="007C79B2" w:rsidRPr="00112E4A">
        <w:rPr>
          <w:rFonts w:ascii="Arial" w:hAnsi="Arial" w:cs="Arial"/>
          <w:szCs w:val="24"/>
        </w:rPr>
        <w:t>e con la Institución financiera; así mismo, en caso de compra de contado, la Escritura de compraventa será otorgada por el AGENTE PRODUCTOR DE VIVIENDA, quien pagara los honorarios y gastos de elaboración de la escritura pública</w:t>
      </w:r>
      <w:r w:rsidR="00FF2AF9" w:rsidRPr="00112E4A">
        <w:rPr>
          <w:rFonts w:ascii="Arial" w:hAnsi="Arial" w:cs="Arial"/>
          <w:szCs w:val="24"/>
        </w:rPr>
        <w:t xml:space="preserve"> de dominio, </w:t>
      </w:r>
      <w:r w:rsidR="007C0FE9" w:rsidRPr="00112E4A">
        <w:rPr>
          <w:rFonts w:ascii="Arial" w:hAnsi="Arial" w:cs="Arial"/>
          <w:szCs w:val="24"/>
        </w:rPr>
        <w:t>la elaboración y aprobación de plano topográfico y todas aquellas sumas que po</w:t>
      </w:r>
      <w:r w:rsidR="0067388E" w:rsidRPr="00112E4A">
        <w:rPr>
          <w:rFonts w:ascii="Arial" w:hAnsi="Arial" w:cs="Arial"/>
          <w:szCs w:val="24"/>
        </w:rPr>
        <w:t xml:space="preserve">r su naturaleza corresponden el </w:t>
      </w:r>
      <w:r w:rsidR="007C0FE9" w:rsidRPr="00112E4A">
        <w:rPr>
          <w:rFonts w:ascii="Arial" w:hAnsi="Arial" w:cs="Arial"/>
          <w:szCs w:val="24"/>
        </w:rPr>
        <w:t xml:space="preserve">pago </w:t>
      </w:r>
      <w:r w:rsidR="0067388E" w:rsidRPr="00112E4A">
        <w:rPr>
          <w:rFonts w:ascii="Arial" w:hAnsi="Arial" w:cs="Arial"/>
          <w:szCs w:val="24"/>
        </w:rPr>
        <w:t xml:space="preserve">al </w:t>
      </w:r>
      <w:r w:rsidR="007C0FE9" w:rsidRPr="00112E4A">
        <w:rPr>
          <w:rFonts w:ascii="Arial" w:hAnsi="Arial" w:cs="Arial"/>
          <w:szCs w:val="24"/>
        </w:rPr>
        <w:t>Agente Productor de Vivienda.</w:t>
      </w:r>
    </w:p>
    <w:p w:rsidR="007C79B2" w:rsidRPr="00112E4A" w:rsidRDefault="007C79B2" w:rsidP="007C79B2">
      <w:pPr>
        <w:spacing w:line="360" w:lineRule="auto"/>
        <w:ind w:left="-426" w:right="-427"/>
        <w:jc w:val="both"/>
        <w:rPr>
          <w:rFonts w:ascii="Arial" w:hAnsi="Arial" w:cs="Arial"/>
          <w:szCs w:val="24"/>
        </w:rPr>
      </w:pPr>
    </w:p>
    <w:p w:rsidR="007C79B2" w:rsidRPr="00112E4A" w:rsidRDefault="007C79B2" w:rsidP="007C79B2">
      <w:pPr>
        <w:spacing w:line="360" w:lineRule="auto"/>
        <w:ind w:left="-426" w:right="-426"/>
        <w:jc w:val="both"/>
        <w:rPr>
          <w:rFonts w:ascii="Arial" w:hAnsi="Arial" w:cs="Arial"/>
          <w:szCs w:val="24"/>
        </w:rPr>
      </w:pPr>
    </w:p>
    <w:p w:rsidR="000423B3" w:rsidRPr="00112E4A" w:rsidRDefault="000423B3" w:rsidP="002C0963">
      <w:pPr>
        <w:tabs>
          <w:tab w:val="left" w:pos="567"/>
        </w:tabs>
        <w:spacing w:line="360" w:lineRule="auto"/>
        <w:ind w:left="-426" w:right="-427"/>
        <w:jc w:val="both"/>
        <w:rPr>
          <w:rFonts w:ascii="Arial" w:hAnsi="Arial" w:cs="Arial"/>
          <w:szCs w:val="24"/>
        </w:rPr>
      </w:pPr>
      <w:r w:rsidRPr="00112E4A">
        <w:rPr>
          <w:rFonts w:ascii="Arial" w:hAnsi="Arial" w:cs="Arial"/>
          <w:szCs w:val="24"/>
        </w:rPr>
        <w:t xml:space="preserve">Es obligación del </w:t>
      </w:r>
      <w:r w:rsidR="007F7A3B" w:rsidRPr="00112E4A">
        <w:rPr>
          <w:rFonts w:ascii="Arial" w:hAnsi="Arial" w:cs="Arial"/>
          <w:szCs w:val="24"/>
        </w:rPr>
        <w:t>PROMITENTE COMPRADOR,</w:t>
      </w:r>
      <w:r w:rsidRPr="00112E4A">
        <w:rPr>
          <w:rFonts w:ascii="Arial" w:hAnsi="Arial" w:cs="Arial"/>
          <w:szCs w:val="24"/>
        </w:rPr>
        <w:t xml:space="preserve"> asumir los impuestos, comisiones, tasas, aranceles y honorarios que sean generados por la adquisición de un bien inmueble de </w:t>
      </w:r>
      <w:r w:rsidRPr="00112E4A">
        <w:rPr>
          <w:rFonts w:ascii="Arial" w:hAnsi="Arial" w:cs="Arial"/>
          <w:szCs w:val="24"/>
        </w:rPr>
        <w:lastRenderedPageBreak/>
        <w:t>carácter habi</w:t>
      </w:r>
      <w:r w:rsidR="007F7A3B" w:rsidRPr="00112E4A">
        <w:rPr>
          <w:rFonts w:ascii="Arial" w:hAnsi="Arial" w:cs="Arial"/>
          <w:szCs w:val="24"/>
        </w:rPr>
        <w:t xml:space="preserve">tacional, es decir, </w:t>
      </w:r>
      <w:r w:rsidRPr="00112E4A">
        <w:rPr>
          <w:rFonts w:ascii="Arial" w:hAnsi="Arial" w:cs="Arial"/>
          <w:szCs w:val="24"/>
        </w:rPr>
        <w:t xml:space="preserve">gastos de inscripción, certificado catastral, y avalúo catastral, </w:t>
      </w:r>
      <w:r w:rsidR="007C0FE9" w:rsidRPr="00112E4A">
        <w:rPr>
          <w:rFonts w:ascii="Arial" w:hAnsi="Arial" w:cs="Arial"/>
          <w:szCs w:val="24"/>
        </w:rPr>
        <w:t xml:space="preserve">cuando </w:t>
      </w:r>
      <w:r w:rsidR="007C79B2" w:rsidRPr="00112E4A">
        <w:rPr>
          <w:rFonts w:ascii="Arial" w:hAnsi="Arial" w:cs="Arial"/>
          <w:szCs w:val="24"/>
        </w:rPr>
        <w:t>la vivienda sea adquirida con f</w:t>
      </w:r>
      <w:r w:rsidR="007C0FE9" w:rsidRPr="00112E4A">
        <w:rPr>
          <w:rFonts w:ascii="Arial" w:hAnsi="Arial" w:cs="Arial"/>
          <w:szCs w:val="24"/>
        </w:rPr>
        <w:t>inanciamiento bancario y la misma no goce</w:t>
      </w:r>
      <w:r w:rsidR="009D56BE" w:rsidRPr="00112E4A">
        <w:rPr>
          <w:rFonts w:ascii="Arial" w:hAnsi="Arial" w:cs="Arial"/>
          <w:szCs w:val="24"/>
        </w:rPr>
        <w:t xml:space="preserve"> de la declaratoria de </w:t>
      </w:r>
      <w:r w:rsidR="00EC5F30" w:rsidRPr="00112E4A">
        <w:rPr>
          <w:rFonts w:ascii="Arial" w:hAnsi="Arial" w:cs="Arial"/>
          <w:szCs w:val="24"/>
        </w:rPr>
        <w:t xml:space="preserve">vivienda de </w:t>
      </w:r>
      <w:r w:rsidR="009D56BE" w:rsidRPr="00112E4A">
        <w:rPr>
          <w:rFonts w:ascii="Arial" w:hAnsi="Arial" w:cs="Arial"/>
          <w:szCs w:val="24"/>
        </w:rPr>
        <w:t>interés social o certificación de costo emitida por el INVUR</w:t>
      </w:r>
      <w:r w:rsidR="00FF2AF9" w:rsidRPr="00112E4A">
        <w:rPr>
          <w:rFonts w:ascii="Arial" w:hAnsi="Arial" w:cs="Arial"/>
          <w:szCs w:val="24"/>
        </w:rPr>
        <w:t>, a excepción de los honorarios legales y gastos de cierre bancarios que por su naturaleza deben de ser asumidos por el PROMITENTE COMPRADOR.</w:t>
      </w:r>
    </w:p>
    <w:p w:rsidR="00056B3E" w:rsidRPr="00112E4A" w:rsidRDefault="00056B3E" w:rsidP="002C0963">
      <w:pPr>
        <w:tabs>
          <w:tab w:val="left" w:pos="567"/>
        </w:tabs>
        <w:spacing w:line="360" w:lineRule="auto"/>
        <w:ind w:left="-426" w:right="-427"/>
        <w:jc w:val="both"/>
        <w:rPr>
          <w:rFonts w:ascii="Arial" w:hAnsi="Arial" w:cs="Arial"/>
          <w:szCs w:val="24"/>
        </w:rPr>
      </w:pPr>
    </w:p>
    <w:p w:rsidR="007C0FE9" w:rsidRPr="00112E4A" w:rsidRDefault="000423B3" w:rsidP="002C0963">
      <w:pPr>
        <w:tabs>
          <w:tab w:val="left" w:pos="567"/>
        </w:tabs>
        <w:spacing w:line="360" w:lineRule="auto"/>
        <w:ind w:left="-426" w:right="-427"/>
        <w:jc w:val="both"/>
        <w:rPr>
          <w:rFonts w:ascii="Arial" w:hAnsi="Arial" w:cs="Arial"/>
          <w:b/>
          <w:szCs w:val="24"/>
        </w:rPr>
      </w:pPr>
      <w:r w:rsidRPr="00112E4A">
        <w:rPr>
          <w:rFonts w:ascii="Arial" w:hAnsi="Arial" w:cs="Arial"/>
          <w:szCs w:val="24"/>
        </w:rPr>
        <w:t>Por su parte el Agente Productor de Vivienda deberá asumir</w:t>
      </w:r>
      <w:r w:rsidR="007C0FE9" w:rsidRPr="00112E4A">
        <w:rPr>
          <w:rFonts w:ascii="Arial" w:hAnsi="Arial" w:cs="Arial"/>
          <w:szCs w:val="24"/>
        </w:rPr>
        <w:t xml:space="preserve">, </w:t>
      </w:r>
      <w:r w:rsidR="00FF2AF9" w:rsidRPr="00112E4A">
        <w:rPr>
          <w:rFonts w:ascii="Arial" w:hAnsi="Arial" w:cs="Arial"/>
          <w:szCs w:val="24"/>
        </w:rPr>
        <w:t xml:space="preserve">tanto en compraventas de bienes inmuebles de contado, como en </w:t>
      </w:r>
      <w:r w:rsidR="007C0FE9" w:rsidRPr="00112E4A">
        <w:rPr>
          <w:rFonts w:ascii="Arial" w:hAnsi="Arial" w:cs="Arial"/>
          <w:szCs w:val="24"/>
        </w:rPr>
        <w:t xml:space="preserve">caso </w:t>
      </w:r>
      <w:r w:rsidR="00FF2AF9" w:rsidRPr="00112E4A">
        <w:rPr>
          <w:rFonts w:ascii="Arial" w:hAnsi="Arial" w:cs="Arial"/>
          <w:szCs w:val="24"/>
        </w:rPr>
        <w:t>de adquisiciones</w:t>
      </w:r>
      <w:r w:rsidR="007C0FE9" w:rsidRPr="00112E4A">
        <w:rPr>
          <w:rFonts w:ascii="Arial" w:hAnsi="Arial" w:cs="Arial"/>
          <w:szCs w:val="24"/>
        </w:rPr>
        <w:t xml:space="preserve"> </w:t>
      </w:r>
      <w:r w:rsidR="00FF2AF9" w:rsidRPr="00112E4A">
        <w:rPr>
          <w:rFonts w:ascii="Arial" w:hAnsi="Arial" w:cs="Arial"/>
          <w:szCs w:val="24"/>
        </w:rPr>
        <w:t>de bienes inmuebles</w:t>
      </w:r>
      <w:r w:rsidR="007C0FE9" w:rsidRPr="00112E4A">
        <w:rPr>
          <w:rFonts w:ascii="Arial" w:hAnsi="Arial" w:cs="Arial"/>
          <w:szCs w:val="24"/>
        </w:rPr>
        <w:t xml:space="preserve"> por medio de </w:t>
      </w:r>
      <w:r w:rsidR="00FF2AF9" w:rsidRPr="00112E4A">
        <w:rPr>
          <w:rFonts w:ascii="Arial" w:hAnsi="Arial" w:cs="Arial"/>
          <w:szCs w:val="24"/>
        </w:rPr>
        <w:t>financiamiento bancario</w:t>
      </w:r>
      <w:r w:rsidR="007C0FE9" w:rsidRPr="00112E4A">
        <w:rPr>
          <w:rFonts w:ascii="Arial" w:hAnsi="Arial" w:cs="Arial"/>
          <w:szCs w:val="24"/>
        </w:rPr>
        <w:t xml:space="preserve">, </w:t>
      </w:r>
      <w:r w:rsidRPr="00112E4A">
        <w:rPr>
          <w:rFonts w:ascii="Arial" w:hAnsi="Arial" w:cs="Arial"/>
          <w:szCs w:val="24"/>
        </w:rPr>
        <w:t>los costos</w:t>
      </w:r>
      <w:r w:rsidR="00FF2AF9" w:rsidRPr="00112E4A">
        <w:rPr>
          <w:rFonts w:ascii="Arial" w:hAnsi="Arial" w:cs="Arial"/>
          <w:szCs w:val="24"/>
        </w:rPr>
        <w:t xml:space="preserve"> y gastos </w:t>
      </w:r>
      <w:r w:rsidRPr="00112E4A">
        <w:rPr>
          <w:rFonts w:ascii="Arial" w:hAnsi="Arial" w:cs="Arial"/>
          <w:szCs w:val="24"/>
        </w:rPr>
        <w:t>correspondientes a impuestos de ganancias ocasionales e impuestos de bienes inmu</w:t>
      </w:r>
      <w:r w:rsidR="0067388E" w:rsidRPr="00112E4A">
        <w:rPr>
          <w:rFonts w:ascii="Arial" w:hAnsi="Arial" w:cs="Arial"/>
          <w:szCs w:val="24"/>
        </w:rPr>
        <w:t>ebles (IBI), así</w:t>
      </w:r>
      <w:r w:rsidR="00873C57" w:rsidRPr="00112E4A">
        <w:rPr>
          <w:rFonts w:ascii="Arial" w:hAnsi="Arial" w:cs="Arial"/>
          <w:szCs w:val="24"/>
        </w:rPr>
        <w:t xml:space="preserve"> como</w:t>
      </w:r>
      <w:r w:rsidR="0067388E" w:rsidRPr="00112E4A">
        <w:rPr>
          <w:rFonts w:ascii="Arial" w:hAnsi="Arial" w:cs="Arial"/>
          <w:szCs w:val="24"/>
        </w:rPr>
        <w:t xml:space="preserve"> la elaboración y aprobación de plano topográfico y todas aquellas sumas que por su naturaleza corresponden el pago al Agente Productor de Vivienda.</w:t>
      </w:r>
    </w:p>
    <w:bookmarkEnd w:id="0"/>
    <w:p w:rsidR="007C0FE9" w:rsidRDefault="007C0FE9" w:rsidP="002C0963">
      <w:pPr>
        <w:tabs>
          <w:tab w:val="left" w:pos="567"/>
        </w:tabs>
        <w:spacing w:line="360" w:lineRule="auto"/>
        <w:ind w:left="-426" w:right="-427"/>
        <w:jc w:val="both"/>
        <w:rPr>
          <w:rFonts w:ascii="Arial" w:hAnsi="Arial" w:cs="Arial"/>
          <w:b/>
          <w:szCs w:val="24"/>
        </w:rPr>
      </w:pPr>
    </w:p>
    <w:p w:rsidR="000423B3" w:rsidRPr="008B27F9" w:rsidRDefault="000423B3" w:rsidP="002C0963">
      <w:pPr>
        <w:tabs>
          <w:tab w:val="left" w:pos="567"/>
        </w:tabs>
        <w:spacing w:line="360" w:lineRule="auto"/>
        <w:ind w:left="-426" w:right="-427"/>
        <w:jc w:val="both"/>
        <w:rPr>
          <w:rFonts w:ascii="Arial" w:hAnsi="Arial" w:cs="Arial"/>
          <w:szCs w:val="24"/>
        </w:rPr>
      </w:pPr>
      <w:r w:rsidRPr="008B27F9">
        <w:rPr>
          <w:rFonts w:ascii="Arial" w:hAnsi="Arial" w:cs="Arial"/>
          <w:b/>
          <w:szCs w:val="24"/>
        </w:rPr>
        <w:t>Cláusula Décima (Rescisión):</w:t>
      </w:r>
      <w:r w:rsidRPr="008B27F9">
        <w:rPr>
          <w:rFonts w:ascii="Arial" w:hAnsi="Arial" w:cs="Arial"/>
          <w:szCs w:val="24"/>
        </w:rPr>
        <w:t xml:space="preserve"> Bajo ninguna circunstancia será posible la rescisión del contrato ni por la persona consumidora</w:t>
      </w:r>
      <w:r w:rsidRPr="008B27F9">
        <w:rPr>
          <w:rFonts w:ascii="Arial" w:hAnsi="Arial" w:cs="Arial"/>
          <w:color w:val="00B050"/>
          <w:szCs w:val="24"/>
        </w:rPr>
        <w:t xml:space="preserve"> </w:t>
      </w:r>
      <w:r w:rsidRPr="008B27F9">
        <w:rPr>
          <w:rFonts w:ascii="Arial" w:hAnsi="Arial" w:cs="Arial"/>
          <w:szCs w:val="24"/>
        </w:rPr>
        <w:t>ni por el AGENTE PRODUCTOR DE VIVIENDA, si para la adquisición de la  vivienda o ejecución de obras con carácter habitacional, existe un financiamiento con garantía hipotecaria</w:t>
      </w:r>
      <w:r w:rsidR="005A53E8" w:rsidRPr="008B27F9">
        <w:rPr>
          <w:rFonts w:ascii="Arial" w:hAnsi="Arial" w:cs="Arial"/>
          <w:szCs w:val="24"/>
        </w:rPr>
        <w:t xml:space="preserve">. </w:t>
      </w:r>
    </w:p>
    <w:p w:rsidR="000423B3" w:rsidRPr="008B27F9" w:rsidRDefault="000423B3" w:rsidP="002C0963">
      <w:pPr>
        <w:tabs>
          <w:tab w:val="left" w:pos="-426"/>
        </w:tabs>
        <w:spacing w:line="360" w:lineRule="auto"/>
        <w:ind w:left="-426" w:right="-427"/>
        <w:jc w:val="both"/>
        <w:rPr>
          <w:rFonts w:ascii="Arial" w:hAnsi="Arial" w:cs="Arial"/>
          <w:szCs w:val="24"/>
        </w:rPr>
      </w:pPr>
    </w:p>
    <w:p w:rsidR="000423B3" w:rsidRPr="008B27F9" w:rsidRDefault="000423B3" w:rsidP="002C0963">
      <w:pPr>
        <w:tabs>
          <w:tab w:val="left" w:pos="-426"/>
        </w:tabs>
        <w:spacing w:line="360" w:lineRule="auto"/>
        <w:ind w:left="-426" w:right="-427"/>
        <w:jc w:val="both"/>
        <w:rPr>
          <w:rFonts w:ascii="Arial" w:hAnsi="Arial" w:cs="Arial"/>
          <w:szCs w:val="24"/>
        </w:rPr>
      </w:pPr>
      <w:r w:rsidRPr="008B27F9">
        <w:rPr>
          <w:rFonts w:ascii="Arial" w:hAnsi="Arial" w:cs="Arial"/>
          <w:b/>
          <w:szCs w:val="24"/>
        </w:rPr>
        <w:t xml:space="preserve">Cláusula Décima </w:t>
      </w:r>
      <w:r w:rsidR="00B434E1" w:rsidRPr="008B27F9">
        <w:rPr>
          <w:rFonts w:ascii="Arial" w:hAnsi="Arial" w:cs="Arial"/>
          <w:b/>
          <w:szCs w:val="24"/>
        </w:rPr>
        <w:t>primera</w:t>
      </w:r>
      <w:r w:rsidRPr="008B27F9">
        <w:rPr>
          <w:rFonts w:ascii="Arial" w:hAnsi="Arial" w:cs="Arial"/>
          <w:b/>
          <w:szCs w:val="24"/>
        </w:rPr>
        <w:t xml:space="preserve"> (Conflicto entre las partes):</w:t>
      </w:r>
      <w:r w:rsidR="005A53E8" w:rsidRPr="008B27F9">
        <w:rPr>
          <w:rFonts w:ascii="Arial" w:hAnsi="Arial" w:cs="Arial"/>
          <w:szCs w:val="24"/>
        </w:rPr>
        <w:t xml:space="preserve"> A</w:t>
      </w:r>
      <w:r w:rsidRPr="008B27F9">
        <w:rPr>
          <w:rFonts w:ascii="Arial" w:hAnsi="Arial" w:cs="Arial"/>
          <w:szCs w:val="24"/>
        </w:rPr>
        <w:t>mbas partes aceptan el fuero que pudiese corresponder por razón de las competencias establecidas por la ley, por ello se someten, para la resolución de conflictos que pudieran surgir en la aplicación, interpretación y ejecución del presente contrato a los Tribunales competentes y superiores jerárquicos.</w:t>
      </w:r>
    </w:p>
    <w:p w:rsidR="000423B3" w:rsidRPr="008B27F9" w:rsidRDefault="000423B3" w:rsidP="002C0963">
      <w:pPr>
        <w:tabs>
          <w:tab w:val="left" w:pos="-426"/>
        </w:tabs>
        <w:spacing w:line="360" w:lineRule="auto"/>
        <w:ind w:left="-426" w:right="-427"/>
        <w:jc w:val="both"/>
        <w:rPr>
          <w:rFonts w:ascii="Arial" w:hAnsi="Arial" w:cs="Arial"/>
          <w:b/>
          <w:szCs w:val="24"/>
        </w:rPr>
      </w:pPr>
    </w:p>
    <w:p w:rsidR="000423B3" w:rsidRPr="008B27F9" w:rsidRDefault="000423B3" w:rsidP="002C0963">
      <w:pPr>
        <w:tabs>
          <w:tab w:val="left" w:pos="-426"/>
        </w:tabs>
        <w:spacing w:line="360" w:lineRule="auto"/>
        <w:ind w:left="-426" w:right="-427"/>
        <w:jc w:val="both"/>
        <w:rPr>
          <w:rFonts w:ascii="Arial" w:hAnsi="Arial" w:cs="Arial"/>
          <w:color w:val="000000" w:themeColor="text1"/>
          <w:szCs w:val="24"/>
        </w:rPr>
      </w:pPr>
      <w:r w:rsidRPr="008B27F9">
        <w:rPr>
          <w:rFonts w:ascii="Arial" w:hAnsi="Arial" w:cs="Arial"/>
          <w:b/>
          <w:szCs w:val="24"/>
        </w:rPr>
        <w:t xml:space="preserve">Clausula décima </w:t>
      </w:r>
      <w:r w:rsidR="00B434E1" w:rsidRPr="008B27F9">
        <w:rPr>
          <w:rFonts w:ascii="Arial" w:hAnsi="Arial" w:cs="Arial"/>
          <w:b/>
          <w:szCs w:val="24"/>
        </w:rPr>
        <w:t>segunda</w:t>
      </w:r>
      <w:r w:rsidRPr="008B27F9">
        <w:rPr>
          <w:rFonts w:ascii="Arial" w:hAnsi="Arial" w:cs="Arial"/>
          <w:b/>
          <w:szCs w:val="24"/>
        </w:rPr>
        <w:t xml:space="preserve"> (Derecho y procedimiento de reclamo): </w:t>
      </w:r>
      <w:r w:rsidRPr="008B27F9">
        <w:rPr>
          <w:rFonts w:ascii="Arial" w:hAnsi="Arial" w:cs="Arial"/>
          <w:szCs w:val="24"/>
        </w:rPr>
        <w:t xml:space="preserve">Es derecho del </w:t>
      </w:r>
      <w:r w:rsidR="004107E8" w:rsidRPr="008B27F9">
        <w:rPr>
          <w:rFonts w:ascii="Arial" w:hAnsi="Arial" w:cs="Arial"/>
          <w:szCs w:val="24"/>
        </w:rPr>
        <w:t xml:space="preserve">PROMITENTE COMPRADOR </w:t>
      </w:r>
      <w:r w:rsidRPr="008B27F9">
        <w:rPr>
          <w:rFonts w:ascii="Arial" w:hAnsi="Arial" w:cs="Arial"/>
          <w:szCs w:val="24"/>
        </w:rPr>
        <w:t xml:space="preserve">formular sus reclamos ante el AGENTE PRODUCTOR DE VIVIENDA, </w:t>
      </w:r>
      <w:r w:rsidR="00E90C2C" w:rsidRPr="008B27F9">
        <w:rPr>
          <w:rFonts w:ascii="Arial" w:hAnsi="Arial" w:cs="Arial"/>
          <w:szCs w:val="24"/>
        </w:rPr>
        <w:t xml:space="preserve">el cual dispone de un sistema comprobable de reclamos, mismo que se rige por las disposiciones de los Arts. 17, 18 y 19, del Acuerdo Administrativo 001-2014 “Normativa de Derechos de las Personas Consumidoras y Usuarias en el Sector Vivienda”, dicho </w:t>
      </w:r>
      <w:r w:rsidRPr="008B27F9">
        <w:rPr>
          <w:rFonts w:ascii="Arial" w:hAnsi="Arial" w:cs="Arial"/>
          <w:szCs w:val="24"/>
        </w:rPr>
        <w:t xml:space="preserve">reclamo que será tramitado con inmediatez mediante la inspección técnica en la vivienda, diligencia que </w:t>
      </w:r>
      <w:proofErr w:type="spellStart"/>
      <w:r w:rsidR="005A53E8" w:rsidRPr="008B27F9">
        <w:rPr>
          <w:rFonts w:ascii="Arial" w:hAnsi="Arial" w:cs="Arial"/>
          <w:szCs w:val="24"/>
        </w:rPr>
        <w:t>constará</w:t>
      </w:r>
      <w:proofErr w:type="spellEnd"/>
      <w:r w:rsidRPr="008B27F9">
        <w:rPr>
          <w:rFonts w:ascii="Arial" w:hAnsi="Arial" w:cs="Arial"/>
          <w:szCs w:val="24"/>
        </w:rPr>
        <w:t xml:space="preserve"> en acta de inspección con las conclusiones y recomendaciones técnicas del caso. E</w:t>
      </w:r>
      <w:r w:rsidRPr="008B27F9">
        <w:rPr>
          <w:rFonts w:ascii="Arial" w:hAnsi="Arial" w:cs="Arial"/>
          <w:color w:val="1F497D" w:themeColor="text2"/>
          <w:szCs w:val="24"/>
        </w:rPr>
        <w:t xml:space="preserve">l </w:t>
      </w:r>
      <w:r w:rsidRPr="008B27F9">
        <w:rPr>
          <w:rFonts w:ascii="Arial" w:hAnsi="Arial" w:cs="Arial"/>
          <w:color w:val="000000" w:themeColor="text1"/>
          <w:szCs w:val="24"/>
        </w:rPr>
        <w:t>APV tiene 20 días hábiles para responder por escrito al reclamo</w:t>
      </w:r>
      <w:r w:rsidR="00E90C2C" w:rsidRPr="008B27F9">
        <w:rPr>
          <w:rFonts w:ascii="Arial" w:hAnsi="Arial" w:cs="Arial"/>
          <w:color w:val="000000" w:themeColor="text1"/>
          <w:szCs w:val="24"/>
        </w:rPr>
        <w:t xml:space="preserve"> interpuesto</w:t>
      </w:r>
      <w:r w:rsidRPr="008B27F9">
        <w:rPr>
          <w:rFonts w:ascii="Arial" w:hAnsi="Arial" w:cs="Arial"/>
          <w:color w:val="000000" w:themeColor="text1"/>
          <w:szCs w:val="24"/>
        </w:rPr>
        <w:t xml:space="preserve">. </w:t>
      </w:r>
    </w:p>
    <w:p w:rsidR="005A53E8" w:rsidRPr="008B27F9" w:rsidRDefault="005A53E8" w:rsidP="002C0963">
      <w:pPr>
        <w:tabs>
          <w:tab w:val="left" w:pos="-426"/>
        </w:tabs>
        <w:spacing w:line="360" w:lineRule="auto"/>
        <w:ind w:left="-426" w:right="-427"/>
        <w:jc w:val="both"/>
        <w:rPr>
          <w:rFonts w:ascii="Arial" w:hAnsi="Arial" w:cs="Arial"/>
          <w:color w:val="000000" w:themeColor="text1"/>
          <w:szCs w:val="24"/>
        </w:rPr>
      </w:pPr>
    </w:p>
    <w:p w:rsidR="000423B3" w:rsidRPr="008B27F9" w:rsidRDefault="000423B3" w:rsidP="002C0963">
      <w:pPr>
        <w:tabs>
          <w:tab w:val="left" w:pos="-426"/>
        </w:tabs>
        <w:spacing w:line="360" w:lineRule="auto"/>
        <w:ind w:left="-426" w:right="-427"/>
        <w:jc w:val="both"/>
        <w:rPr>
          <w:rFonts w:ascii="Arial" w:hAnsi="Arial" w:cs="Arial"/>
          <w:szCs w:val="24"/>
        </w:rPr>
      </w:pPr>
      <w:r w:rsidRPr="008B27F9">
        <w:rPr>
          <w:rFonts w:ascii="Arial" w:hAnsi="Arial" w:cs="Arial"/>
          <w:szCs w:val="24"/>
        </w:rPr>
        <w:lastRenderedPageBreak/>
        <w:t>En caso  de diferencias entre los resultados de</w:t>
      </w:r>
      <w:r w:rsidR="005A53E8" w:rsidRPr="008B27F9">
        <w:rPr>
          <w:rFonts w:ascii="Arial" w:hAnsi="Arial" w:cs="Arial"/>
          <w:szCs w:val="24"/>
        </w:rPr>
        <w:t>l proceso de resolución de reclamo</w:t>
      </w:r>
      <w:r w:rsidRPr="008B27F9">
        <w:rPr>
          <w:rFonts w:ascii="Arial" w:hAnsi="Arial" w:cs="Arial"/>
          <w:szCs w:val="24"/>
        </w:rPr>
        <w:t xml:space="preserve"> y la opinión del interesado, éste </w:t>
      </w:r>
      <w:r w:rsidR="00E90C2C" w:rsidRPr="008B27F9">
        <w:rPr>
          <w:rFonts w:ascii="Arial" w:hAnsi="Arial" w:cs="Arial"/>
          <w:szCs w:val="24"/>
        </w:rPr>
        <w:t xml:space="preserve">último </w:t>
      </w:r>
      <w:r w:rsidRPr="008B27F9">
        <w:rPr>
          <w:rFonts w:ascii="Arial" w:hAnsi="Arial" w:cs="Arial"/>
          <w:szCs w:val="24"/>
        </w:rPr>
        <w:t>podrá recurrir al ente regulador</w:t>
      </w:r>
      <w:r w:rsidR="00E90C2C" w:rsidRPr="008B27F9">
        <w:rPr>
          <w:rFonts w:ascii="Arial" w:hAnsi="Arial" w:cs="Arial"/>
          <w:szCs w:val="24"/>
        </w:rPr>
        <w:t>,</w:t>
      </w:r>
      <w:r w:rsidRPr="008B27F9">
        <w:rPr>
          <w:rFonts w:ascii="Arial" w:hAnsi="Arial" w:cs="Arial"/>
          <w:szCs w:val="24"/>
        </w:rPr>
        <w:t xml:space="preserve"> </w:t>
      </w:r>
      <w:r w:rsidR="005A53E8" w:rsidRPr="008B27F9">
        <w:rPr>
          <w:rFonts w:ascii="Arial" w:hAnsi="Arial" w:cs="Arial"/>
          <w:szCs w:val="24"/>
        </w:rPr>
        <w:t xml:space="preserve">Instituto de la Vivienda Urbana y Rural </w:t>
      </w:r>
      <w:r w:rsidRPr="008B27F9">
        <w:rPr>
          <w:rFonts w:ascii="Arial" w:hAnsi="Arial" w:cs="Arial"/>
          <w:szCs w:val="24"/>
        </w:rPr>
        <w:t>(INVUR)</w:t>
      </w:r>
      <w:r w:rsidR="00E90C2C" w:rsidRPr="008B27F9">
        <w:rPr>
          <w:rFonts w:ascii="Arial" w:hAnsi="Arial" w:cs="Arial"/>
          <w:szCs w:val="24"/>
        </w:rPr>
        <w:t>,</w:t>
      </w:r>
      <w:r w:rsidRPr="008B27F9">
        <w:rPr>
          <w:rFonts w:ascii="Arial" w:hAnsi="Arial" w:cs="Arial"/>
          <w:szCs w:val="24"/>
        </w:rPr>
        <w:t xml:space="preserve"> para formular su queja y el AGENTE PRODUCTOR DE VIVIENDA, proporcionará la información que al efecto requiera  la entidad reguladora de</w:t>
      </w:r>
      <w:r w:rsidR="00E90C2C" w:rsidRPr="008B27F9">
        <w:rPr>
          <w:rFonts w:ascii="Arial" w:hAnsi="Arial" w:cs="Arial"/>
          <w:szCs w:val="24"/>
        </w:rPr>
        <w:t>l</w:t>
      </w:r>
      <w:r w:rsidRPr="008B27F9">
        <w:rPr>
          <w:rFonts w:ascii="Arial" w:hAnsi="Arial" w:cs="Arial"/>
          <w:szCs w:val="24"/>
        </w:rPr>
        <w:t xml:space="preserve"> </w:t>
      </w:r>
      <w:r w:rsidR="00E90C2C" w:rsidRPr="008B27F9">
        <w:rPr>
          <w:rFonts w:ascii="Arial" w:hAnsi="Arial" w:cs="Arial"/>
          <w:szCs w:val="24"/>
        </w:rPr>
        <w:t>sector</w:t>
      </w:r>
      <w:r w:rsidRPr="008B27F9">
        <w:rPr>
          <w:rFonts w:ascii="Arial" w:hAnsi="Arial" w:cs="Arial"/>
          <w:szCs w:val="24"/>
        </w:rPr>
        <w:t xml:space="preserve"> vivienda (INVUR)</w:t>
      </w:r>
      <w:r w:rsidR="00E90C2C" w:rsidRPr="008B27F9">
        <w:rPr>
          <w:rFonts w:ascii="Arial" w:hAnsi="Arial" w:cs="Arial"/>
          <w:szCs w:val="24"/>
        </w:rPr>
        <w:t>,</w:t>
      </w:r>
      <w:r w:rsidRPr="008B27F9">
        <w:rPr>
          <w:rFonts w:ascii="Arial" w:hAnsi="Arial" w:cs="Arial"/>
          <w:szCs w:val="24"/>
        </w:rPr>
        <w:t xml:space="preserve"> para el cumplimiento de sus funciones.</w:t>
      </w:r>
    </w:p>
    <w:p w:rsidR="000423B3" w:rsidRPr="008B27F9" w:rsidRDefault="000423B3" w:rsidP="002C0963">
      <w:pPr>
        <w:tabs>
          <w:tab w:val="left" w:pos="-426"/>
        </w:tabs>
        <w:spacing w:line="360" w:lineRule="auto"/>
        <w:ind w:left="-426" w:right="-427"/>
        <w:jc w:val="both"/>
        <w:rPr>
          <w:rFonts w:ascii="Arial" w:hAnsi="Arial" w:cs="Arial"/>
          <w:szCs w:val="24"/>
        </w:rPr>
      </w:pPr>
    </w:p>
    <w:p w:rsidR="000423B3" w:rsidRPr="008B27F9" w:rsidRDefault="00E90C2C" w:rsidP="002C0963">
      <w:pPr>
        <w:tabs>
          <w:tab w:val="left" w:pos="-426"/>
        </w:tabs>
        <w:spacing w:line="360" w:lineRule="auto"/>
        <w:ind w:left="-426" w:right="-427"/>
        <w:jc w:val="both"/>
        <w:rPr>
          <w:rFonts w:ascii="Arial" w:hAnsi="Arial" w:cs="Arial"/>
          <w:szCs w:val="24"/>
        </w:rPr>
      </w:pPr>
      <w:r w:rsidRPr="008B27F9">
        <w:rPr>
          <w:rFonts w:ascii="Arial" w:hAnsi="Arial" w:cs="Arial"/>
          <w:szCs w:val="24"/>
        </w:rPr>
        <w:t>Leído</w:t>
      </w:r>
      <w:r w:rsidR="000423B3" w:rsidRPr="008B27F9">
        <w:rPr>
          <w:rFonts w:ascii="Arial" w:hAnsi="Arial" w:cs="Arial"/>
          <w:szCs w:val="24"/>
        </w:rPr>
        <w:t xml:space="preserve"> que fue el presente contrato por ambas partes y en </w:t>
      </w:r>
      <w:r w:rsidRPr="008B27F9">
        <w:rPr>
          <w:rFonts w:ascii="Arial" w:hAnsi="Arial" w:cs="Arial"/>
          <w:szCs w:val="24"/>
        </w:rPr>
        <w:t>el carácter en el que comparecemos, aceptamos</w:t>
      </w:r>
      <w:r w:rsidR="000423B3" w:rsidRPr="008B27F9">
        <w:rPr>
          <w:rFonts w:ascii="Arial" w:hAnsi="Arial" w:cs="Arial"/>
          <w:szCs w:val="24"/>
        </w:rPr>
        <w:t xml:space="preserve"> todas y cada una de las cláusulas</w:t>
      </w:r>
      <w:r w:rsidRPr="008B27F9">
        <w:rPr>
          <w:rFonts w:ascii="Arial" w:hAnsi="Arial" w:cs="Arial"/>
          <w:szCs w:val="24"/>
        </w:rPr>
        <w:t xml:space="preserve"> establecidas en él, obligándonos</w:t>
      </w:r>
      <w:r w:rsidR="000423B3" w:rsidRPr="008B27F9">
        <w:rPr>
          <w:rFonts w:ascii="Arial" w:hAnsi="Arial" w:cs="Arial"/>
          <w:szCs w:val="24"/>
        </w:rPr>
        <w:t xml:space="preserve"> así al cumplimiento total y eficaz del </w:t>
      </w:r>
      <w:r w:rsidRPr="008B27F9">
        <w:rPr>
          <w:rFonts w:ascii="Arial" w:hAnsi="Arial" w:cs="Arial"/>
          <w:szCs w:val="24"/>
        </w:rPr>
        <w:t xml:space="preserve">presente </w:t>
      </w:r>
      <w:r w:rsidR="000423B3" w:rsidRPr="008B27F9">
        <w:rPr>
          <w:rFonts w:ascii="Arial" w:hAnsi="Arial" w:cs="Arial"/>
          <w:szCs w:val="24"/>
        </w:rPr>
        <w:t>instrumento. Por tanto aprobamos, ratificamos y firmamos en dos tantos de un mismo tenor.</w:t>
      </w:r>
    </w:p>
    <w:p w:rsidR="000423B3" w:rsidRPr="008B27F9" w:rsidRDefault="000423B3" w:rsidP="002C0963">
      <w:pPr>
        <w:tabs>
          <w:tab w:val="left" w:pos="-426"/>
        </w:tabs>
        <w:spacing w:line="360" w:lineRule="auto"/>
        <w:ind w:left="-426" w:right="-427"/>
        <w:jc w:val="both"/>
        <w:rPr>
          <w:rFonts w:ascii="Arial" w:hAnsi="Arial" w:cs="Arial"/>
          <w:szCs w:val="24"/>
        </w:rPr>
      </w:pPr>
    </w:p>
    <w:p w:rsidR="000423B3" w:rsidRPr="008B27F9" w:rsidRDefault="000423B3" w:rsidP="002C0963">
      <w:pPr>
        <w:tabs>
          <w:tab w:val="left" w:pos="-426"/>
        </w:tabs>
        <w:spacing w:line="360" w:lineRule="auto"/>
        <w:ind w:left="-426" w:right="-427"/>
        <w:jc w:val="both"/>
        <w:rPr>
          <w:rFonts w:ascii="Arial" w:hAnsi="Arial" w:cs="Arial"/>
          <w:szCs w:val="24"/>
        </w:rPr>
      </w:pPr>
      <w:r w:rsidRPr="008B27F9">
        <w:rPr>
          <w:rFonts w:ascii="Arial" w:hAnsi="Arial" w:cs="Arial"/>
          <w:szCs w:val="24"/>
          <w:lang w:val="es-NI"/>
        </w:rPr>
        <w:t>Dado en la ciudad de -------------, a los---------- días del mes de XXXX del año dos mil------------------------------------------------.</w:t>
      </w:r>
    </w:p>
    <w:p w:rsidR="000423B3" w:rsidRPr="008B27F9" w:rsidRDefault="000423B3" w:rsidP="002C0963">
      <w:pPr>
        <w:spacing w:line="360" w:lineRule="auto"/>
        <w:jc w:val="both"/>
        <w:rPr>
          <w:rFonts w:ascii="Arial" w:hAnsi="Arial" w:cs="Arial"/>
          <w:szCs w:val="24"/>
        </w:rPr>
      </w:pPr>
    </w:p>
    <w:p w:rsidR="000423B3" w:rsidRPr="008B27F9" w:rsidRDefault="000423B3" w:rsidP="002C0963">
      <w:pPr>
        <w:spacing w:line="360" w:lineRule="auto"/>
        <w:jc w:val="both"/>
        <w:rPr>
          <w:rFonts w:ascii="Arial" w:hAnsi="Arial" w:cs="Arial"/>
          <w:szCs w:val="24"/>
          <w:lang w:val="pt-BR"/>
        </w:rPr>
      </w:pPr>
      <w:r w:rsidRPr="008B27F9">
        <w:rPr>
          <w:rFonts w:ascii="Arial" w:hAnsi="Arial" w:cs="Arial"/>
          <w:szCs w:val="24"/>
          <w:lang w:val="pt-BR"/>
        </w:rPr>
        <w:tab/>
      </w:r>
      <w:r w:rsidRPr="008B27F9">
        <w:rPr>
          <w:rFonts w:ascii="Arial" w:hAnsi="Arial" w:cs="Arial"/>
          <w:szCs w:val="24"/>
          <w:lang w:val="pt-BR"/>
        </w:rPr>
        <w:tab/>
      </w:r>
      <w:r w:rsidRPr="008B27F9">
        <w:rPr>
          <w:rFonts w:ascii="Arial" w:hAnsi="Arial" w:cs="Arial"/>
          <w:szCs w:val="24"/>
          <w:lang w:val="pt-BR"/>
        </w:rPr>
        <w:tab/>
      </w:r>
    </w:p>
    <w:p w:rsidR="000423B3" w:rsidRPr="008B27F9" w:rsidRDefault="00E90C2C" w:rsidP="002C0963">
      <w:pPr>
        <w:spacing w:line="360" w:lineRule="auto"/>
        <w:ind w:left="-284"/>
        <w:rPr>
          <w:rFonts w:ascii="Arial" w:hAnsi="Arial" w:cs="Arial"/>
          <w:szCs w:val="24"/>
          <w:lang w:val="pt-BR"/>
        </w:rPr>
      </w:pPr>
      <w:r w:rsidRPr="008B27F9">
        <w:rPr>
          <w:rFonts w:ascii="Arial" w:hAnsi="Arial" w:cs="Arial"/>
          <w:b/>
          <w:i/>
          <w:szCs w:val="24"/>
          <w:lang w:val="pt-BR"/>
        </w:rPr>
        <w:t xml:space="preserve">    </w:t>
      </w:r>
      <w:r w:rsidR="000423B3" w:rsidRPr="008B27F9">
        <w:rPr>
          <w:rFonts w:ascii="Arial" w:hAnsi="Arial" w:cs="Arial"/>
          <w:b/>
          <w:i/>
          <w:szCs w:val="24"/>
          <w:lang w:val="pt-BR"/>
        </w:rPr>
        <w:t xml:space="preserve">XXXXXXXXXXXXXXXXXXXXX                       </w:t>
      </w:r>
      <w:r w:rsidRPr="008B27F9">
        <w:rPr>
          <w:rFonts w:ascii="Arial" w:hAnsi="Arial" w:cs="Arial"/>
          <w:b/>
          <w:i/>
          <w:szCs w:val="24"/>
          <w:lang w:val="pt-BR"/>
        </w:rPr>
        <w:t xml:space="preserve">         </w:t>
      </w:r>
      <w:r w:rsidR="000423B3" w:rsidRPr="008B27F9">
        <w:rPr>
          <w:rFonts w:ascii="Arial" w:hAnsi="Arial" w:cs="Arial"/>
          <w:b/>
          <w:i/>
          <w:szCs w:val="24"/>
          <w:lang w:val="pt-BR"/>
        </w:rPr>
        <w:t xml:space="preserve">  XXXXXXXXX</w:t>
      </w:r>
      <w:r w:rsidR="000423B3" w:rsidRPr="008B27F9">
        <w:rPr>
          <w:rFonts w:ascii="Arial" w:hAnsi="Arial" w:cs="Arial"/>
          <w:b/>
          <w:i/>
          <w:szCs w:val="24"/>
          <w:lang w:val="pt-BR"/>
        </w:rPr>
        <w:tab/>
      </w:r>
      <w:proofErr w:type="gramStart"/>
      <w:r w:rsidR="000423B3" w:rsidRPr="008B27F9">
        <w:rPr>
          <w:rFonts w:ascii="Arial" w:hAnsi="Arial" w:cs="Arial"/>
          <w:b/>
          <w:i/>
          <w:szCs w:val="24"/>
          <w:lang w:val="pt-BR"/>
        </w:rPr>
        <w:t>XXXX</w:t>
      </w:r>
      <w:r w:rsidR="000423B3" w:rsidRPr="008B27F9">
        <w:rPr>
          <w:rFonts w:ascii="Arial" w:hAnsi="Arial" w:cs="Arial"/>
          <w:szCs w:val="24"/>
          <w:lang w:val="es-NI"/>
        </w:rPr>
        <w:t xml:space="preserve">  AGENTE</w:t>
      </w:r>
      <w:proofErr w:type="gramEnd"/>
      <w:r w:rsidR="000423B3" w:rsidRPr="008B27F9">
        <w:rPr>
          <w:rFonts w:ascii="Arial" w:hAnsi="Arial" w:cs="Arial"/>
          <w:szCs w:val="24"/>
          <w:lang w:val="es-NI"/>
        </w:rPr>
        <w:t xml:space="preserve"> PRODUCTOR DE VIVIENDA</w:t>
      </w:r>
      <w:r w:rsidRPr="008B27F9">
        <w:rPr>
          <w:rFonts w:ascii="Arial" w:hAnsi="Arial" w:cs="Arial"/>
          <w:szCs w:val="24"/>
          <w:lang w:val="es-NI"/>
        </w:rPr>
        <w:tab/>
        <w:t xml:space="preserve">              PROMITENTE COMPRADOR</w:t>
      </w:r>
    </w:p>
    <w:p w:rsidR="000423B3" w:rsidRPr="008B27F9" w:rsidRDefault="000423B3" w:rsidP="002C0963">
      <w:pPr>
        <w:spacing w:line="360" w:lineRule="auto"/>
        <w:rPr>
          <w:rFonts w:ascii="Arial" w:hAnsi="Arial" w:cs="Arial"/>
          <w:szCs w:val="24"/>
          <w:lang w:val="es-NI"/>
        </w:rPr>
      </w:pPr>
    </w:p>
    <w:p w:rsidR="000423B3" w:rsidRPr="008B27F9" w:rsidRDefault="000423B3" w:rsidP="002C0963">
      <w:pPr>
        <w:spacing w:line="360" w:lineRule="auto"/>
        <w:ind w:left="-426" w:right="-426"/>
        <w:jc w:val="both"/>
        <w:rPr>
          <w:rFonts w:ascii="Arial" w:hAnsi="Arial" w:cs="Arial"/>
          <w:szCs w:val="24"/>
          <w:lang w:val="es-NI"/>
        </w:rPr>
      </w:pPr>
    </w:p>
    <w:p w:rsidR="00160428" w:rsidRPr="008B27F9" w:rsidRDefault="00160428" w:rsidP="002C0963">
      <w:pPr>
        <w:spacing w:line="360" w:lineRule="auto"/>
        <w:rPr>
          <w:rFonts w:ascii="Arial" w:hAnsi="Arial" w:cs="Arial"/>
          <w:szCs w:val="24"/>
        </w:rPr>
      </w:pPr>
    </w:p>
    <w:sectPr w:rsidR="00160428" w:rsidRPr="008B27F9" w:rsidSect="009A708E">
      <w:pgSz w:w="11906" w:h="16838"/>
      <w:pgMar w:top="1417" w:right="1701"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9FC" w:rsidRDefault="00D019FC" w:rsidP="00031F85">
      <w:r>
        <w:separator/>
      </w:r>
    </w:p>
  </w:endnote>
  <w:endnote w:type="continuationSeparator" w:id="0">
    <w:p w:rsidR="00D019FC" w:rsidRDefault="00D019FC" w:rsidP="0003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9FC" w:rsidRDefault="00D019FC" w:rsidP="00031F85">
      <w:r>
        <w:separator/>
      </w:r>
    </w:p>
  </w:footnote>
  <w:footnote w:type="continuationSeparator" w:id="0">
    <w:p w:rsidR="00D019FC" w:rsidRDefault="00D019FC" w:rsidP="00031F85">
      <w:r>
        <w:continuationSeparator/>
      </w:r>
    </w:p>
  </w:footnote>
  <w:footnote w:id="1">
    <w:p w:rsidR="00031F85" w:rsidRPr="00031F85" w:rsidRDefault="00031F85" w:rsidP="002C0963">
      <w:pPr>
        <w:pStyle w:val="Textonotapie"/>
        <w:ind w:right="-427"/>
        <w:jc w:val="both"/>
        <w:rPr>
          <w:color w:val="000000" w:themeColor="text1"/>
          <w:lang w:val="es-ES"/>
        </w:rPr>
      </w:pPr>
      <w:r w:rsidRPr="00031F85">
        <w:rPr>
          <w:rStyle w:val="Refdenotaalpie"/>
          <w:color w:val="000000" w:themeColor="text1"/>
        </w:rPr>
        <w:footnoteRef/>
      </w:r>
      <w:r w:rsidRPr="00031F85">
        <w:rPr>
          <w:color w:val="000000" w:themeColor="text1"/>
        </w:rPr>
        <w:t xml:space="preserve"> </w:t>
      </w:r>
      <w:r w:rsidRPr="00031F85">
        <w:rPr>
          <w:rFonts w:ascii="Arial" w:hAnsi="Arial" w:cs="Arial"/>
          <w:color w:val="000000" w:themeColor="text1"/>
        </w:rPr>
        <w:t xml:space="preserve">Art. 51 de la Ley 842 </w:t>
      </w:r>
      <w:r w:rsidRPr="00031F85">
        <w:rPr>
          <w:rFonts w:ascii="Arial" w:hAnsi="Arial" w:cs="Arial"/>
          <w:color w:val="000000" w:themeColor="text1"/>
          <w:lang w:val="es-ES"/>
        </w:rPr>
        <w:t>“Ley de Protección de los Derechos de las Personas Consumidoras y Usuarias” publicada en La Gaceta, Diario Oficial  No. 129 del 11 de Julio de 2013.</w:t>
      </w:r>
    </w:p>
    <w:p w:rsidR="00031F85" w:rsidRPr="00031F85" w:rsidRDefault="00031F85">
      <w:pPr>
        <w:pStyle w:val="Textonotapie"/>
        <w:rPr>
          <w:lang w:val="es-ES"/>
        </w:rPr>
      </w:pPr>
    </w:p>
  </w:footnote>
  <w:footnote w:id="2">
    <w:p w:rsidR="00063E32" w:rsidRPr="00063E32" w:rsidRDefault="00063E32" w:rsidP="00063E32">
      <w:pPr>
        <w:pStyle w:val="Textonotapie"/>
        <w:ind w:right="-427"/>
        <w:jc w:val="both"/>
        <w:rPr>
          <w:lang w:val="es-NI"/>
        </w:rPr>
      </w:pPr>
      <w:r>
        <w:rPr>
          <w:rStyle w:val="Refdenotaalpie"/>
        </w:rPr>
        <w:footnoteRef/>
      </w:r>
      <w:r>
        <w:t xml:space="preserve"> </w:t>
      </w:r>
      <w:r w:rsidRPr="00063E32">
        <w:rPr>
          <w:rFonts w:ascii="Arial" w:hAnsi="Arial" w:cs="Arial"/>
          <w:bCs/>
          <w:color w:val="000000" w:themeColor="text1"/>
          <w:szCs w:val="24"/>
        </w:rPr>
        <w:t>Art. 9 Numeral 14</w:t>
      </w:r>
      <w:r>
        <w:rPr>
          <w:rFonts w:ascii="Arial" w:hAnsi="Arial" w:cs="Arial"/>
          <w:bCs/>
          <w:color w:val="000000" w:themeColor="text1"/>
          <w:szCs w:val="24"/>
        </w:rPr>
        <w:t xml:space="preserve"> y </w:t>
      </w:r>
      <w:r>
        <w:rPr>
          <w:rFonts w:ascii="Arial" w:hAnsi="Arial" w:cs="Arial"/>
          <w:color w:val="000000" w:themeColor="text1"/>
          <w:szCs w:val="24"/>
        </w:rPr>
        <w:t>Art.</w:t>
      </w:r>
      <w:r w:rsidRPr="00063E32">
        <w:rPr>
          <w:rFonts w:ascii="Arial" w:hAnsi="Arial" w:cs="Arial"/>
          <w:color w:val="000000" w:themeColor="text1"/>
          <w:szCs w:val="24"/>
        </w:rPr>
        <w:t xml:space="preserve"> 37 numeral 2 </w:t>
      </w:r>
      <w:r w:rsidRPr="00063E32">
        <w:rPr>
          <w:rFonts w:ascii="Arial" w:hAnsi="Arial" w:cs="Arial"/>
          <w:bCs/>
          <w:color w:val="000000" w:themeColor="text1"/>
          <w:szCs w:val="24"/>
        </w:rPr>
        <w:t xml:space="preserve">de la Ley </w:t>
      </w:r>
      <w:r>
        <w:rPr>
          <w:rFonts w:ascii="Arial" w:hAnsi="Arial" w:cs="Arial"/>
          <w:bCs/>
          <w:color w:val="000000" w:themeColor="text1"/>
          <w:szCs w:val="24"/>
        </w:rPr>
        <w:t xml:space="preserve">No. 842; </w:t>
      </w:r>
      <w:r w:rsidRPr="00063E32">
        <w:rPr>
          <w:rFonts w:ascii="Arial" w:hAnsi="Arial" w:cs="Arial"/>
          <w:bCs/>
          <w:color w:val="000000" w:themeColor="text1"/>
          <w:szCs w:val="24"/>
        </w:rPr>
        <w:t xml:space="preserve"> Art. 7 numeral 11 del Acuerdo Administrativo No. 001-2014.</w:t>
      </w:r>
      <w:r w:rsidRPr="00063E32">
        <w:rPr>
          <w:rFonts w:ascii="Arial" w:hAnsi="Arial" w:cs="Arial"/>
          <w:color w:val="000000" w:themeColor="text1"/>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909E1"/>
    <w:multiLevelType w:val="hybridMultilevel"/>
    <w:tmpl w:val="78CC9F0A"/>
    <w:lvl w:ilvl="0" w:tplc="0C0A000F">
      <w:start w:val="1"/>
      <w:numFmt w:val="decimal"/>
      <w:lvlText w:val="%1."/>
      <w:lvlJc w:val="left"/>
      <w:pPr>
        <w:ind w:left="294" w:hanging="360"/>
      </w:p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1">
    <w:nsid w:val="147F066E"/>
    <w:multiLevelType w:val="hybridMultilevel"/>
    <w:tmpl w:val="D4647D98"/>
    <w:lvl w:ilvl="0" w:tplc="D8082304">
      <w:start w:val="1"/>
      <w:numFmt w:val="decimal"/>
      <w:lvlText w:val="%1."/>
      <w:lvlJc w:val="left"/>
      <w:pPr>
        <w:ind w:left="294" w:hanging="360"/>
      </w:pPr>
      <w:rPr>
        <w:rFonts w:hint="default"/>
      </w:r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2">
    <w:nsid w:val="1C9772CD"/>
    <w:multiLevelType w:val="hybridMultilevel"/>
    <w:tmpl w:val="B994ED90"/>
    <w:lvl w:ilvl="0" w:tplc="2070AF7C">
      <w:start w:val="1"/>
      <w:numFmt w:val="decimal"/>
      <w:lvlText w:val="%1."/>
      <w:lvlJc w:val="left"/>
      <w:pPr>
        <w:ind w:left="-66" w:hanging="360"/>
      </w:pPr>
      <w:rPr>
        <w:rFonts w:hint="default"/>
      </w:rPr>
    </w:lvl>
    <w:lvl w:ilvl="1" w:tplc="4C0A0019" w:tentative="1">
      <w:start w:val="1"/>
      <w:numFmt w:val="lowerLetter"/>
      <w:lvlText w:val="%2."/>
      <w:lvlJc w:val="left"/>
      <w:pPr>
        <w:ind w:left="654" w:hanging="360"/>
      </w:pPr>
    </w:lvl>
    <w:lvl w:ilvl="2" w:tplc="4C0A001B" w:tentative="1">
      <w:start w:val="1"/>
      <w:numFmt w:val="lowerRoman"/>
      <w:lvlText w:val="%3."/>
      <w:lvlJc w:val="right"/>
      <w:pPr>
        <w:ind w:left="1374" w:hanging="180"/>
      </w:pPr>
    </w:lvl>
    <w:lvl w:ilvl="3" w:tplc="4C0A000F" w:tentative="1">
      <w:start w:val="1"/>
      <w:numFmt w:val="decimal"/>
      <w:lvlText w:val="%4."/>
      <w:lvlJc w:val="left"/>
      <w:pPr>
        <w:ind w:left="2094" w:hanging="360"/>
      </w:pPr>
    </w:lvl>
    <w:lvl w:ilvl="4" w:tplc="4C0A0019" w:tentative="1">
      <w:start w:val="1"/>
      <w:numFmt w:val="lowerLetter"/>
      <w:lvlText w:val="%5."/>
      <w:lvlJc w:val="left"/>
      <w:pPr>
        <w:ind w:left="2814" w:hanging="360"/>
      </w:pPr>
    </w:lvl>
    <w:lvl w:ilvl="5" w:tplc="4C0A001B" w:tentative="1">
      <w:start w:val="1"/>
      <w:numFmt w:val="lowerRoman"/>
      <w:lvlText w:val="%6."/>
      <w:lvlJc w:val="right"/>
      <w:pPr>
        <w:ind w:left="3534" w:hanging="180"/>
      </w:pPr>
    </w:lvl>
    <w:lvl w:ilvl="6" w:tplc="4C0A000F" w:tentative="1">
      <w:start w:val="1"/>
      <w:numFmt w:val="decimal"/>
      <w:lvlText w:val="%7."/>
      <w:lvlJc w:val="left"/>
      <w:pPr>
        <w:ind w:left="4254" w:hanging="360"/>
      </w:pPr>
    </w:lvl>
    <w:lvl w:ilvl="7" w:tplc="4C0A0019" w:tentative="1">
      <w:start w:val="1"/>
      <w:numFmt w:val="lowerLetter"/>
      <w:lvlText w:val="%8."/>
      <w:lvlJc w:val="left"/>
      <w:pPr>
        <w:ind w:left="4974" w:hanging="360"/>
      </w:pPr>
    </w:lvl>
    <w:lvl w:ilvl="8" w:tplc="4C0A001B" w:tentative="1">
      <w:start w:val="1"/>
      <w:numFmt w:val="lowerRoman"/>
      <w:lvlText w:val="%9."/>
      <w:lvlJc w:val="right"/>
      <w:pPr>
        <w:ind w:left="5694" w:hanging="180"/>
      </w:pPr>
    </w:lvl>
  </w:abstractNum>
  <w:abstractNum w:abstractNumId="3">
    <w:nsid w:val="1E3C151F"/>
    <w:multiLevelType w:val="hybridMultilevel"/>
    <w:tmpl w:val="084C92DA"/>
    <w:lvl w:ilvl="0" w:tplc="5E42A69C">
      <w:start w:val="1"/>
      <w:numFmt w:val="upperLetter"/>
      <w:lvlText w:val="%1."/>
      <w:lvlJc w:val="left"/>
      <w:pPr>
        <w:ind w:left="360"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4">
    <w:nsid w:val="23D60AAA"/>
    <w:multiLevelType w:val="hybridMultilevel"/>
    <w:tmpl w:val="805CED68"/>
    <w:lvl w:ilvl="0" w:tplc="C5CE132A">
      <w:start w:val="1"/>
      <w:numFmt w:val="decimal"/>
      <w:lvlText w:val="%1."/>
      <w:lvlJc w:val="left"/>
      <w:pPr>
        <w:ind w:left="-66" w:hanging="360"/>
      </w:pPr>
      <w:rPr>
        <w:rFonts w:hint="default"/>
      </w:rPr>
    </w:lvl>
    <w:lvl w:ilvl="1" w:tplc="4C0A0019" w:tentative="1">
      <w:start w:val="1"/>
      <w:numFmt w:val="lowerLetter"/>
      <w:lvlText w:val="%2."/>
      <w:lvlJc w:val="left"/>
      <w:pPr>
        <w:ind w:left="654" w:hanging="360"/>
      </w:pPr>
    </w:lvl>
    <w:lvl w:ilvl="2" w:tplc="4C0A001B" w:tentative="1">
      <w:start w:val="1"/>
      <w:numFmt w:val="lowerRoman"/>
      <w:lvlText w:val="%3."/>
      <w:lvlJc w:val="right"/>
      <w:pPr>
        <w:ind w:left="1374" w:hanging="180"/>
      </w:pPr>
    </w:lvl>
    <w:lvl w:ilvl="3" w:tplc="4C0A000F" w:tentative="1">
      <w:start w:val="1"/>
      <w:numFmt w:val="decimal"/>
      <w:lvlText w:val="%4."/>
      <w:lvlJc w:val="left"/>
      <w:pPr>
        <w:ind w:left="2094" w:hanging="360"/>
      </w:pPr>
    </w:lvl>
    <w:lvl w:ilvl="4" w:tplc="4C0A0019" w:tentative="1">
      <w:start w:val="1"/>
      <w:numFmt w:val="lowerLetter"/>
      <w:lvlText w:val="%5."/>
      <w:lvlJc w:val="left"/>
      <w:pPr>
        <w:ind w:left="2814" w:hanging="360"/>
      </w:pPr>
    </w:lvl>
    <w:lvl w:ilvl="5" w:tplc="4C0A001B" w:tentative="1">
      <w:start w:val="1"/>
      <w:numFmt w:val="lowerRoman"/>
      <w:lvlText w:val="%6."/>
      <w:lvlJc w:val="right"/>
      <w:pPr>
        <w:ind w:left="3534" w:hanging="180"/>
      </w:pPr>
    </w:lvl>
    <w:lvl w:ilvl="6" w:tplc="4C0A000F" w:tentative="1">
      <w:start w:val="1"/>
      <w:numFmt w:val="decimal"/>
      <w:lvlText w:val="%7."/>
      <w:lvlJc w:val="left"/>
      <w:pPr>
        <w:ind w:left="4254" w:hanging="360"/>
      </w:pPr>
    </w:lvl>
    <w:lvl w:ilvl="7" w:tplc="4C0A0019" w:tentative="1">
      <w:start w:val="1"/>
      <w:numFmt w:val="lowerLetter"/>
      <w:lvlText w:val="%8."/>
      <w:lvlJc w:val="left"/>
      <w:pPr>
        <w:ind w:left="4974" w:hanging="360"/>
      </w:pPr>
    </w:lvl>
    <w:lvl w:ilvl="8" w:tplc="4C0A001B" w:tentative="1">
      <w:start w:val="1"/>
      <w:numFmt w:val="lowerRoman"/>
      <w:lvlText w:val="%9."/>
      <w:lvlJc w:val="right"/>
      <w:pPr>
        <w:ind w:left="5694" w:hanging="180"/>
      </w:pPr>
    </w:lvl>
  </w:abstractNum>
  <w:abstractNum w:abstractNumId="5">
    <w:nsid w:val="2E9F5713"/>
    <w:multiLevelType w:val="hybridMultilevel"/>
    <w:tmpl w:val="052A793C"/>
    <w:lvl w:ilvl="0" w:tplc="076642D2">
      <w:start w:val="1"/>
      <w:numFmt w:val="decimal"/>
      <w:lvlText w:val="%1."/>
      <w:lvlJc w:val="left"/>
      <w:pPr>
        <w:ind w:left="-66" w:hanging="360"/>
      </w:pPr>
      <w:rPr>
        <w:rFonts w:hint="default"/>
      </w:rPr>
    </w:lvl>
    <w:lvl w:ilvl="1" w:tplc="4C0A0019" w:tentative="1">
      <w:start w:val="1"/>
      <w:numFmt w:val="lowerLetter"/>
      <w:lvlText w:val="%2."/>
      <w:lvlJc w:val="left"/>
      <w:pPr>
        <w:ind w:left="654" w:hanging="360"/>
      </w:pPr>
    </w:lvl>
    <w:lvl w:ilvl="2" w:tplc="4C0A001B" w:tentative="1">
      <w:start w:val="1"/>
      <w:numFmt w:val="lowerRoman"/>
      <w:lvlText w:val="%3."/>
      <w:lvlJc w:val="right"/>
      <w:pPr>
        <w:ind w:left="1374" w:hanging="180"/>
      </w:pPr>
    </w:lvl>
    <w:lvl w:ilvl="3" w:tplc="4C0A000F" w:tentative="1">
      <w:start w:val="1"/>
      <w:numFmt w:val="decimal"/>
      <w:lvlText w:val="%4."/>
      <w:lvlJc w:val="left"/>
      <w:pPr>
        <w:ind w:left="2094" w:hanging="360"/>
      </w:pPr>
    </w:lvl>
    <w:lvl w:ilvl="4" w:tplc="4C0A0019" w:tentative="1">
      <w:start w:val="1"/>
      <w:numFmt w:val="lowerLetter"/>
      <w:lvlText w:val="%5."/>
      <w:lvlJc w:val="left"/>
      <w:pPr>
        <w:ind w:left="2814" w:hanging="360"/>
      </w:pPr>
    </w:lvl>
    <w:lvl w:ilvl="5" w:tplc="4C0A001B" w:tentative="1">
      <w:start w:val="1"/>
      <w:numFmt w:val="lowerRoman"/>
      <w:lvlText w:val="%6."/>
      <w:lvlJc w:val="right"/>
      <w:pPr>
        <w:ind w:left="3534" w:hanging="180"/>
      </w:pPr>
    </w:lvl>
    <w:lvl w:ilvl="6" w:tplc="4C0A000F" w:tentative="1">
      <w:start w:val="1"/>
      <w:numFmt w:val="decimal"/>
      <w:lvlText w:val="%7."/>
      <w:lvlJc w:val="left"/>
      <w:pPr>
        <w:ind w:left="4254" w:hanging="360"/>
      </w:pPr>
    </w:lvl>
    <w:lvl w:ilvl="7" w:tplc="4C0A0019" w:tentative="1">
      <w:start w:val="1"/>
      <w:numFmt w:val="lowerLetter"/>
      <w:lvlText w:val="%8."/>
      <w:lvlJc w:val="left"/>
      <w:pPr>
        <w:ind w:left="4974" w:hanging="360"/>
      </w:pPr>
    </w:lvl>
    <w:lvl w:ilvl="8" w:tplc="4C0A001B" w:tentative="1">
      <w:start w:val="1"/>
      <w:numFmt w:val="lowerRoman"/>
      <w:lvlText w:val="%9."/>
      <w:lvlJc w:val="right"/>
      <w:pPr>
        <w:ind w:left="5694" w:hanging="180"/>
      </w:pPr>
    </w:lvl>
  </w:abstractNum>
  <w:abstractNum w:abstractNumId="6">
    <w:nsid w:val="3E516754"/>
    <w:multiLevelType w:val="hybridMultilevel"/>
    <w:tmpl w:val="0BC62D5E"/>
    <w:lvl w:ilvl="0" w:tplc="EB64DB0C">
      <w:start w:val="1"/>
      <w:numFmt w:val="upperRoman"/>
      <w:lvlText w:val="%1."/>
      <w:lvlJc w:val="left"/>
      <w:pPr>
        <w:ind w:left="294" w:hanging="720"/>
      </w:pPr>
      <w:rPr>
        <w:rFonts w:ascii="Calisto MT" w:eastAsia="Times New Roman" w:hAnsi="Calisto MT" w:cs="Tahoma"/>
        <w:b/>
      </w:rPr>
    </w:lvl>
    <w:lvl w:ilvl="1" w:tplc="4C0A0019" w:tentative="1">
      <w:start w:val="1"/>
      <w:numFmt w:val="lowerLetter"/>
      <w:lvlText w:val="%2."/>
      <w:lvlJc w:val="left"/>
      <w:pPr>
        <w:ind w:left="654" w:hanging="360"/>
      </w:pPr>
    </w:lvl>
    <w:lvl w:ilvl="2" w:tplc="4C0A001B" w:tentative="1">
      <w:start w:val="1"/>
      <w:numFmt w:val="lowerRoman"/>
      <w:lvlText w:val="%3."/>
      <w:lvlJc w:val="right"/>
      <w:pPr>
        <w:ind w:left="1374" w:hanging="180"/>
      </w:pPr>
    </w:lvl>
    <w:lvl w:ilvl="3" w:tplc="4C0A000F" w:tentative="1">
      <w:start w:val="1"/>
      <w:numFmt w:val="decimal"/>
      <w:lvlText w:val="%4."/>
      <w:lvlJc w:val="left"/>
      <w:pPr>
        <w:ind w:left="2094" w:hanging="360"/>
      </w:pPr>
    </w:lvl>
    <w:lvl w:ilvl="4" w:tplc="4C0A0019" w:tentative="1">
      <w:start w:val="1"/>
      <w:numFmt w:val="lowerLetter"/>
      <w:lvlText w:val="%5."/>
      <w:lvlJc w:val="left"/>
      <w:pPr>
        <w:ind w:left="2814" w:hanging="360"/>
      </w:pPr>
    </w:lvl>
    <w:lvl w:ilvl="5" w:tplc="4C0A001B" w:tentative="1">
      <w:start w:val="1"/>
      <w:numFmt w:val="lowerRoman"/>
      <w:lvlText w:val="%6."/>
      <w:lvlJc w:val="right"/>
      <w:pPr>
        <w:ind w:left="3534" w:hanging="180"/>
      </w:pPr>
    </w:lvl>
    <w:lvl w:ilvl="6" w:tplc="4C0A000F" w:tentative="1">
      <w:start w:val="1"/>
      <w:numFmt w:val="decimal"/>
      <w:lvlText w:val="%7."/>
      <w:lvlJc w:val="left"/>
      <w:pPr>
        <w:ind w:left="4254" w:hanging="360"/>
      </w:pPr>
    </w:lvl>
    <w:lvl w:ilvl="7" w:tplc="4C0A0019" w:tentative="1">
      <w:start w:val="1"/>
      <w:numFmt w:val="lowerLetter"/>
      <w:lvlText w:val="%8."/>
      <w:lvlJc w:val="left"/>
      <w:pPr>
        <w:ind w:left="4974" w:hanging="360"/>
      </w:pPr>
    </w:lvl>
    <w:lvl w:ilvl="8" w:tplc="4C0A001B" w:tentative="1">
      <w:start w:val="1"/>
      <w:numFmt w:val="lowerRoman"/>
      <w:lvlText w:val="%9."/>
      <w:lvlJc w:val="right"/>
      <w:pPr>
        <w:ind w:left="5694" w:hanging="180"/>
      </w:pPr>
    </w:lvl>
  </w:abstractNum>
  <w:abstractNum w:abstractNumId="7">
    <w:nsid w:val="442F7F85"/>
    <w:multiLevelType w:val="hybridMultilevel"/>
    <w:tmpl w:val="B3A445A6"/>
    <w:lvl w:ilvl="0" w:tplc="F1DE8938">
      <w:start w:val="1"/>
      <w:numFmt w:val="decimal"/>
      <w:lvlText w:val="%1"/>
      <w:lvlJc w:val="left"/>
      <w:pPr>
        <w:ind w:left="142" w:hanging="360"/>
      </w:pPr>
      <w:rPr>
        <w:rFonts w:hint="default"/>
        <w:b w:val="0"/>
      </w:rPr>
    </w:lvl>
    <w:lvl w:ilvl="1" w:tplc="0C0A0019" w:tentative="1">
      <w:start w:val="1"/>
      <w:numFmt w:val="lowerLetter"/>
      <w:lvlText w:val="%2."/>
      <w:lvlJc w:val="left"/>
      <w:pPr>
        <w:ind w:left="862" w:hanging="360"/>
      </w:pPr>
    </w:lvl>
    <w:lvl w:ilvl="2" w:tplc="0C0A001B" w:tentative="1">
      <w:start w:val="1"/>
      <w:numFmt w:val="lowerRoman"/>
      <w:lvlText w:val="%3."/>
      <w:lvlJc w:val="right"/>
      <w:pPr>
        <w:ind w:left="1582" w:hanging="180"/>
      </w:pPr>
    </w:lvl>
    <w:lvl w:ilvl="3" w:tplc="0C0A000F" w:tentative="1">
      <w:start w:val="1"/>
      <w:numFmt w:val="decimal"/>
      <w:lvlText w:val="%4."/>
      <w:lvlJc w:val="left"/>
      <w:pPr>
        <w:ind w:left="2302" w:hanging="360"/>
      </w:pPr>
    </w:lvl>
    <w:lvl w:ilvl="4" w:tplc="0C0A0019" w:tentative="1">
      <w:start w:val="1"/>
      <w:numFmt w:val="lowerLetter"/>
      <w:lvlText w:val="%5."/>
      <w:lvlJc w:val="left"/>
      <w:pPr>
        <w:ind w:left="3022" w:hanging="360"/>
      </w:pPr>
    </w:lvl>
    <w:lvl w:ilvl="5" w:tplc="0C0A001B" w:tentative="1">
      <w:start w:val="1"/>
      <w:numFmt w:val="lowerRoman"/>
      <w:lvlText w:val="%6."/>
      <w:lvlJc w:val="right"/>
      <w:pPr>
        <w:ind w:left="3742" w:hanging="180"/>
      </w:pPr>
    </w:lvl>
    <w:lvl w:ilvl="6" w:tplc="0C0A000F" w:tentative="1">
      <w:start w:val="1"/>
      <w:numFmt w:val="decimal"/>
      <w:lvlText w:val="%7."/>
      <w:lvlJc w:val="left"/>
      <w:pPr>
        <w:ind w:left="4462" w:hanging="360"/>
      </w:pPr>
    </w:lvl>
    <w:lvl w:ilvl="7" w:tplc="0C0A0019" w:tentative="1">
      <w:start w:val="1"/>
      <w:numFmt w:val="lowerLetter"/>
      <w:lvlText w:val="%8."/>
      <w:lvlJc w:val="left"/>
      <w:pPr>
        <w:ind w:left="5182" w:hanging="360"/>
      </w:pPr>
    </w:lvl>
    <w:lvl w:ilvl="8" w:tplc="0C0A001B" w:tentative="1">
      <w:start w:val="1"/>
      <w:numFmt w:val="lowerRoman"/>
      <w:lvlText w:val="%9."/>
      <w:lvlJc w:val="right"/>
      <w:pPr>
        <w:ind w:left="5902" w:hanging="180"/>
      </w:pPr>
    </w:lvl>
  </w:abstractNum>
  <w:abstractNum w:abstractNumId="8">
    <w:nsid w:val="6673130E"/>
    <w:multiLevelType w:val="hybridMultilevel"/>
    <w:tmpl w:val="7C70362C"/>
    <w:lvl w:ilvl="0" w:tplc="4C0A0001">
      <w:start w:val="1"/>
      <w:numFmt w:val="bullet"/>
      <w:lvlText w:val=""/>
      <w:lvlJc w:val="left"/>
      <w:pPr>
        <w:ind w:left="294" w:hanging="360"/>
      </w:pPr>
      <w:rPr>
        <w:rFonts w:ascii="Symbol" w:hAnsi="Symbol" w:hint="default"/>
      </w:rPr>
    </w:lvl>
    <w:lvl w:ilvl="1" w:tplc="4C0A0003" w:tentative="1">
      <w:start w:val="1"/>
      <w:numFmt w:val="bullet"/>
      <w:lvlText w:val="o"/>
      <w:lvlJc w:val="left"/>
      <w:pPr>
        <w:ind w:left="1014" w:hanging="360"/>
      </w:pPr>
      <w:rPr>
        <w:rFonts w:ascii="Courier New" w:hAnsi="Courier New" w:cs="Courier New" w:hint="default"/>
      </w:rPr>
    </w:lvl>
    <w:lvl w:ilvl="2" w:tplc="4C0A0005" w:tentative="1">
      <w:start w:val="1"/>
      <w:numFmt w:val="bullet"/>
      <w:lvlText w:val=""/>
      <w:lvlJc w:val="left"/>
      <w:pPr>
        <w:ind w:left="1734" w:hanging="360"/>
      </w:pPr>
      <w:rPr>
        <w:rFonts w:ascii="Wingdings" w:hAnsi="Wingdings" w:hint="default"/>
      </w:rPr>
    </w:lvl>
    <w:lvl w:ilvl="3" w:tplc="4C0A0001" w:tentative="1">
      <w:start w:val="1"/>
      <w:numFmt w:val="bullet"/>
      <w:lvlText w:val=""/>
      <w:lvlJc w:val="left"/>
      <w:pPr>
        <w:ind w:left="2454" w:hanging="360"/>
      </w:pPr>
      <w:rPr>
        <w:rFonts w:ascii="Symbol" w:hAnsi="Symbol" w:hint="default"/>
      </w:rPr>
    </w:lvl>
    <w:lvl w:ilvl="4" w:tplc="4C0A0003" w:tentative="1">
      <w:start w:val="1"/>
      <w:numFmt w:val="bullet"/>
      <w:lvlText w:val="o"/>
      <w:lvlJc w:val="left"/>
      <w:pPr>
        <w:ind w:left="3174" w:hanging="360"/>
      </w:pPr>
      <w:rPr>
        <w:rFonts w:ascii="Courier New" w:hAnsi="Courier New" w:cs="Courier New" w:hint="default"/>
      </w:rPr>
    </w:lvl>
    <w:lvl w:ilvl="5" w:tplc="4C0A0005" w:tentative="1">
      <w:start w:val="1"/>
      <w:numFmt w:val="bullet"/>
      <w:lvlText w:val=""/>
      <w:lvlJc w:val="left"/>
      <w:pPr>
        <w:ind w:left="3894" w:hanging="360"/>
      </w:pPr>
      <w:rPr>
        <w:rFonts w:ascii="Wingdings" w:hAnsi="Wingdings" w:hint="default"/>
      </w:rPr>
    </w:lvl>
    <w:lvl w:ilvl="6" w:tplc="4C0A0001" w:tentative="1">
      <w:start w:val="1"/>
      <w:numFmt w:val="bullet"/>
      <w:lvlText w:val=""/>
      <w:lvlJc w:val="left"/>
      <w:pPr>
        <w:ind w:left="4614" w:hanging="360"/>
      </w:pPr>
      <w:rPr>
        <w:rFonts w:ascii="Symbol" w:hAnsi="Symbol" w:hint="default"/>
      </w:rPr>
    </w:lvl>
    <w:lvl w:ilvl="7" w:tplc="4C0A0003" w:tentative="1">
      <w:start w:val="1"/>
      <w:numFmt w:val="bullet"/>
      <w:lvlText w:val="o"/>
      <w:lvlJc w:val="left"/>
      <w:pPr>
        <w:ind w:left="5334" w:hanging="360"/>
      </w:pPr>
      <w:rPr>
        <w:rFonts w:ascii="Courier New" w:hAnsi="Courier New" w:cs="Courier New" w:hint="default"/>
      </w:rPr>
    </w:lvl>
    <w:lvl w:ilvl="8" w:tplc="4C0A0005" w:tentative="1">
      <w:start w:val="1"/>
      <w:numFmt w:val="bullet"/>
      <w:lvlText w:val=""/>
      <w:lvlJc w:val="left"/>
      <w:pPr>
        <w:ind w:left="6054" w:hanging="360"/>
      </w:pPr>
      <w:rPr>
        <w:rFonts w:ascii="Wingdings" w:hAnsi="Wingdings" w:hint="default"/>
      </w:rPr>
    </w:lvl>
  </w:abstractNum>
  <w:abstractNum w:abstractNumId="9">
    <w:nsid w:val="6CD2770B"/>
    <w:multiLevelType w:val="hybridMultilevel"/>
    <w:tmpl w:val="17569BB0"/>
    <w:lvl w:ilvl="0" w:tplc="5E42A69C">
      <w:start w:val="1"/>
      <w:numFmt w:val="upperLetter"/>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10">
    <w:nsid w:val="7DAB6C6A"/>
    <w:multiLevelType w:val="hybridMultilevel"/>
    <w:tmpl w:val="83F6F322"/>
    <w:lvl w:ilvl="0" w:tplc="DE8068C4">
      <w:start w:val="1"/>
      <w:numFmt w:val="decimal"/>
      <w:lvlText w:val="%1."/>
      <w:lvlJc w:val="left"/>
      <w:pPr>
        <w:ind w:left="-66" w:hanging="360"/>
      </w:pPr>
      <w:rPr>
        <w:rFonts w:hint="default"/>
      </w:rPr>
    </w:lvl>
    <w:lvl w:ilvl="1" w:tplc="4C0A0019" w:tentative="1">
      <w:start w:val="1"/>
      <w:numFmt w:val="lowerLetter"/>
      <w:lvlText w:val="%2."/>
      <w:lvlJc w:val="left"/>
      <w:pPr>
        <w:ind w:left="654" w:hanging="360"/>
      </w:pPr>
    </w:lvl>
    <w:lvl w:ilvl="2" w:tplc="4C0A001B" w:tentative="1">
      <w:start w:val="1"/>
      <w:numFmt w:val="lowerRoman"/>
      <w:lvlText w:val="%3."/>
      <w:lvlJc w:val="right"/>
      <w:pPr>
        <w:ind w:left="1374" w:hanging="180"/>
      </w:pPr>
    </w:lvl>
    <w:lvl w:ilvl="3" w:tplc="4C0A000F" w:tentative="1">
      <w:start w:val="1"/>
      <w:numFmt w:val="decimal"/>
      <w:lvlText w:val="%4."/>
      <w:lvlJc w:val="left"/>
      <w:pPr>
        <w:ind w:left="2094" w:hanging="360"/>
      </w:pPr>
    </w:lvl>
    <w:lvl w:ilvl="4" w:tplc="4C0A0019" w:tentative="1">
      <w:start w:val="1"/>
      <w:numFmt w:val="lowerLetter"/>
      <w:lvlText w:val="%5."/>
      <w:lvlJc w:val="left"/>
      <w:pPr>
        <w:ind w:left="2814" w:hanging="360"/>
      </w:pPr>
    </w:lvl>
    <w:lvl w:ilvl="5" w:tplc="4C0A001B" w:tentative="1">
      <w:start w:val="1"/>
      <w:numFmt w:val="lowerRoman"/>
      <w:lvlText w:val="%6."/>
      <w:lvlJc w:val="right"/>
      <w:pPr>
        <w:ind w:left="3534" w:hanging="180"/>
      </w:pPr>
    </w:lvl>
    <w:lvl w:ilvl="6" w:tplc="4C0A000F" w:tentative="1">
      <w:start w:val="1"/>
      <w:numFmt w:val="decimal"/>
      <w:lvlText w:val="%7."/>
      <w:lvlJc w:val="left"/>
      <w:pPr>
        <w:ind w:left="4254" w:hanging="360"/>
      </w:pPr>
    </w:lvl>
    <w:lvl w:ilvl="7" w:tplc="4C0A0019" w:tentative="1">
      <w:start w:val="1"/>
      <w:numFmt w:val="lowerLetter"/>
      <w:lvlText w:val="%8."/>
      <w:lvlJc w:val="left"/>
      <w:pPr>
        <w:ind w:left="4974" w:hanging="360"/>
      </w:pPr>
    </w:lvl>
    <w:lvl w:ilvl="8" w:tplc="4C0A001B" w:tentative="1">
      <w:start w:val="1"/>
      <w:numFmt w:val="lowerRoman"/>
      <w:lvlText w:val="%9."/>
      <w:lvlJc w:val="right"/>
      <w:pPr>
        <w:ind w:left="5694" w:hanging="180"/>
      </w:pPr>
    </w:lvl>
  </w:abstractNum>
  <w:num w:numId="1">
    <w:abstractNumId w:val="6"/>
  </w:num>
  <w:num w:numId="2">
    <w:abstractNumId w:val="8"/>
  </w:num>
  <w:num w:numId="3">
    <w:abstractNumId w:val="4"/>
  </w:num>
  <w:num w:numId="4">
    <w:abstractNumId w:val="9"/>
  </w:num>
  <w:num w:numId="5">
    <w:abstractNumId w:val="0"/>
  </w:num>
  <w:num w:numId="6">
    <w:abstractNumId w:val="3"/>
  </w:num>
  <w:num w:numId="7">
    <w:abstractNumId w:val="1"/>
  </w:num>
  <w:num w:numId="8">
    <w:abstractNumId w:val="2"/>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B3"/>
    <w:rsid w:val="00031F85"/>
    <w:rsid w:val="000423B3"/>
    <w:rsid w:val="00046B6C"/>
    <w:rsid w:val="00056B3E"/>
    <w:rsid w:val="00063E32"/>
    <w:rsid w:val="00087513"/>
    <w:rsid w:val="000B4485"/>
    <w:rsid w:val="000B4CED"/>
    <w:rsid w:val="000F0D0E"/>
    <w:rsid w:val="00112E4A"/>
    <w:rsid w:val="00160428"/>
    <w:rsid w:val="001E13F3"/>
    <w:rsid w:val="0020739A"/>
    <w:rsid w:val="00235995"/>
    <w:rsid w:val="002463D8"/>
    <w:rsid w:val="00284D9C"/>
    <w:rsid w:val="00293287"/>
    <w:rsid w:val="002C0963"/>
    <w:rsid w:val="002D26E4"/>
    <w:rsid w:val="00302EC0"/>
    <w:rsid w:val="00307770"/>
    <w:rsid w:val="00345A3E"/>
    <w:rsid w:val="0038554F"/>
    <w:rsid w:val="003D1C5F"/>
    <w:rsid w:val="004107E8"/>
    <w:rsid w:val="00436D8A"/>
    <w:rsid w:val="00442179"/>
    <w:rsid w:val="00447BA3"/>
    <w:rsid w:val="004B4D4B"/>
    <w:rsid w:val="004D3AE0"/>
    <w:rsid w:val="00506CED"/>
    <w:rsid w:val="00541FAD"/>
    <w:rsid w:val="005A53E8"/>
    <w:rsid w:val="005C4B58"/>
    <w:rsid w:val="0062138E"/>
    <w:rsid w:val="0067388E"/>
    <w:rsid w:val="006A10E7"/>
    <w:rsid w:val="006D54EE"/>
    <w:rsid w:val="006F218E"/>
    <w:rsid w:val="006F7DCA"/>
    <w:rsid w:val="0076616B"/>
    <w:rsid w:val="007C0FE9"/>
    <w:rsid w:val="007C79B2"/>
    <w:rsid w:val="007D1576"/>
    <w:rsid w:val="007E105E"/>
    <w:rsid w:val="007F7A3B"/>
    <w:rsid w:val="00806192"/>
    <w:rsid w:val="00873C57"/>
    <w:rsid w:val="0089577F"/>
    <w:rsid w:val="008A4D1F"/>
    <w:rsid w:val="008B27F9"/>
    <w:rsid w:val="008C5B8E"/>
    <w:rsid w:val="008E1E5A"/>
    <w:rsid w:val="00904230"/>
    <w:rsid w:val="00947962"/>
    <w:rsid w:val="00956E7A"/>
    <w:rsid w:val="00965346"/>
    <w:rsid w:val="009A708E"/>
    <w:rsid w:val="009D56BE"/>
    <w:rsid w:val="009E436A"/>
    <w:rsid w:val="00A477FD"/>
    <w:rsid w:val="00A659C7"/>
    <w:rsid w:val="00A66981"/>
    <w:rsid w:val="00AD59E1"/>
    <w:rsid w:val="00B07432"/>
    <w:rsid w:val="00B16746"/>
    <w:rsid w:val="00B434E1"/>
    <w:rsid w:val="00BA09CE"/>
    <w:rsid w:val="00BE53C8"/>
    <w:rsid w:val="00BF50B2"/>
    <w:rsid w:val="00C147E2"/>
    <w:rsid w:val="00C34BC6"/>
    <w:rsid w:val="00C47610"/>
    <w:rsid w:val="00C66F9B"/>
    <w:rsid w:val="00C85334"/>
    <w:rsid w:val="00C9469B"/>
    <w:rsid w:val="00D019FC"/>
    <w:rsid w:val="00D37AA1"/>
    <w:rsid w:val="00D46681"/>
    <w:rsid w:val="00D71A7A"/>
    <w:rsid w:val="00DC40AE"/>
    <w:rsid w:val="00DE394D"/>
    <w:rsid w:val="00E90C2C"/>
    <w:rsid w:val="00E968DB"/>
    <w:rsid w:val="00EC5F30"/>
    <w:rsid w:val="00F26891"/>
    <w:rsid w:val="00F279D7"/>
    <w:rsid w:val="00FF2A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1F9DC-84C7-47F9-8655-7791A760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3B3"/>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23B3"/>
    <w:pPr>
      <w:ind w:left="720"/>
      <w:contextualSpacing/>
    </w:pPr>
  </w:style>
  <w:style w:type="paragraph" w:customStyle="1" w:styleId="ListParagraph3">
    <w:name w:val="List Paragraph3"/>
    <w:basedOn w:val="Normal"/>
    <w:rsid w:val="000423B3"/>
    <w:pPr>
      <w:spacing w:after="200" w:line="276" w:lineRule="auto"/>
      <w:ind w:left="720"/>
    </w:pPr>
    <w:rPr>
      <w:rFonts w:ascii="Calibri" w:hAnsi="Calibri" w:cs="Calibri"/>
      <w:sz w:val="22"/>
      <w:szCs w:val="22"/>
      <w:lang w:val="es-ES" w:eastAsia="en-US"/>
    </w:rPr>
  </w:style>
  <w:style w:type="paragraph" w:styleId="Textonotapie">
    <w:name w:val="footnote text"/>
    <w:basedOn w:val="Normal"/>
    <w:link w:val="TextonotapieCar"/>
    <w:uiPriority w:val="99"/>
    <w:semiHidden/>
    <w:unhideWhenUsed/>
    <w:rsid w:val="00031F85"/>
    <w:rPr>
      <w:sz w:val="20"/>
    </w:rPr>
  </w:style>
  <w:style w:type="character" w:customStyle="1" w:styleId="TextonotapieCar">
    <w:name w:val="Texto nota pie Car"/>
    <w:basedOn w:val="Fuentedeprrafopredeter"/>
    <w:link w:val="Textonotapie"/>
    <w:uiPriority w:val="99"/>
    <w:semiHidden/>
    <w:rsid w:val="00031F85"/>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031F85"/>
    <w:rPr>
      <w:vertAlign w:val="superscript"/>
    </w:rPr>
  </w:style>
  <w:style w:type="paragraph" w:styleId="Textodeglobo">
    <w:name w:val="Balloon Text"/>
    <w:basedOn w:val="Normal"/>
    <w:link w:val="TextodegloboCar"/>
    <w:uiPriority w:val="99"/>
    <w:semiHidden/>
    <w:unhideWhenUsed/>
    <w:rsid w:val="0067388E"/>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88E"/>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20C4E-9BDA-4725-8256-5AB4AF57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3929</Words>
  <Characters>21615</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García</dc:creator>
  <cp:lastModifiedBy>Francis Dávila Baltodano</cp:lastModifiedBy>
  <cp:revision>2</cp:revision>
  <cp:lastPrinted>2016-09-23T20:56:00Z</cp:lastPrinted>
  <dcterms:created xsi:type="dcterms:W3CDTF">2016-11-03T17:29:00Z</dcterms:created>
  <dcterms:modified xsi:type="dcterms:W3CDTF">2016-11-03T17:29:00Z</dcterms:modified>
</cp:coreProperties>
</file>